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F159A" w14:textId="77777777" w:rsidR="00B22B7B" w:rsidRPr="00FA7E18" w:rsidRDefault="00B22B7B" w:rsidP="00B22B7B">
      <w:pPr>
        <w:spacing w:line="360" w:lineRule="auto"/>
        <w:jc w:val="center"/>
        <w:rPr>
          <w:rFonts w:ascii="Arial" w:hAnsi="Arial" w:cs="Arial"/>
          <w:sz w:val="21"/>
          <w:szCs w:val="21"/>
        </w:rPr>
      </w:pPr>
      <w:r w:rsidRPr="00FA7E18">
        <w:rPr>
          <w:rFonts w:ascii="Arial" w:hAnsi="Arial" w:cs="Arial"/>
          <w:sz w:val="21"/>
          <w:szCs w:val="21"/>
        </w:rPr>
        <w:t>CURRICULUM VITAE</w:t>
      </w:r>
    </w:p>
    <w:p w14:paraId="4FEC9826" w14:textId="77777777" w:rsidR="00B22B7B" w:rsidRPr="00FA7E18" w:rsidRDefault="00B22B7B" w:rsidP="00B22B7B">
      <w:pPr>
        <w:spacing w:line="360" w:lineRule="auto"/>
        <w:jc w:val="center"/>
        <w:rPr>
          <w:rFonts w:ascii="Arial" w:hAnsi="Arial" w:cs="Arial"/>
          <w:b/>
          <w:sz w:val="32"/>
          <w:szCs w:val="36"/>
          <w:lang w:val="de-DE"/>
        </w:rPr>
      </w:pPr>
      <w:r w:rsidRPr="00FA7E18">
        <w:rPr>
          <w:rFonts w:ascii="Arial" w:hAnsi="Arial" w:cs="Arial"/>
          <w:b/>
          <w:sz w:val="32"/>
          <w:szCs w:val="36"/>
          <w:lang w:val="de-DE"/>
        </w:rPr>
        <w:t>M</w:t>
      </w:r>
      <w:r w:rsidR="00FA7E18">
        <w:rPr>
          <w:rFonts w:ascii="Arial" w:hAnsi="Arial" w:cs="Arial"/>
          <w:b/>
          <w:sz w:val="32"/>
          <w:szCs w:val="36"/>
          <w:lang w:val="de-DE"/>
        </w:rPr>
        <w:t>ATTHEW</w:t>
      </w:r>
      <w:r w:rsidRPr="00FA7E18">
        <w:rPr>
          <w:rFonts w:ascii="Arial" w:hAnsi="Arial" w:cs="Arial"/>
          <w:b/>
          <w:sz w:val="32"/>
          <w:szCs w:val="36"/>
          <w:lang w:val="de-DE"/>
        </w:rPr>
        <w:t xml:space="preserve"> M. </w:t>
      </w:r>
      <w:r w:rsidR="00FA7E18">
        <w:rPr>
          <w:rFonts w:ascii="Arial" w:hAnsi="Arial" w:cs="Arial"/>
          <w:b/>
          <w:sz w:val="32"/>
          <w:szCs w:val="36"/>
          <w:lang w:val="de-DE"/>
        </w:rPr>
        <w:t>ERDMAN,</w:t>
      </w:r>
      <w:r w:rsidRPr="00FA7E18">
        <w:rPr>
          <w:rFonts w:ascii="Arial" w:hAnsi="Arial" w:cs="Arial"/>
          <w:b/>
          <w:sz w:val="32"/>
          <w:szCs w:val="36"/>
          <w:lang w:val="de-DE"/>
        </w:rPr>
        <w:t xml:space="preserve"> DVM, PhD</w:t>
      </w:r>
    </w:p>
    <w:p w14:paraId="6D4736DF" w14:textId="77777777" w:rsidR="00B22B7B" w:rsidRDefault="00B22B7B" w:rsidP="00B22B7B">
      <w:pPr>
        <w:spacing w:line="360" w:lineRule="auto"/>
        <w:rPr>
          <w:rFonts w:ascii="Times New Roman" w:hAnsi="Times New Roman"/>
          <w:sz w:val="19"/>
          <w:szCs w:val="19"/>
          <w:lang w:val="de-DE"/>
        </w:rPr>
      </w:pPr>
      <w:r w:rsidRPr="005C5733">
        <w:rPr>
          <w:rFonts w:ascii="Times New Roman" w:hAnsi="Times New Roman"/>
          <w:sz w:val="19"/>
          <w:szCs w:val="19"/>
          <w:lang w:val="de-DE"/>
        </w:rPr>
        <w:t>_____________________________________________________________________________________</w:t>
      </w:r>
      <w:r>
        <w:rPr>
          <w:rFonts w:ascii="Times New Roman" w:hAnsi="Times New Roman"/>
          <w:sz w:val="19"/>
          <w:szCs w:val="19"/>
          <w:lang w:val="de-DE"/>
        </w:rPr>
        <w:t>_____________</w:t>
      </w:r>
      <w:r w:rsidR="000B3166">
        <w:rPr>
          <w:rFonts w:ascii="Times New Roman" w:hAnsi="Times New Roman"/>
          <w:sz w:val="19"/>
          <w:szCs w:val="19"/>
          <w:lang w:val="de-DE"/>
        </w:rPr>
        <w:t>________</w:t>
      </w:r>
      <w:r w:rsidR="00046C93">
        <w:rPr>
          <w:rFonts w:ascii="Times New Roman" w:hAnsi="Times New Roman"/>
          <w:sz w:val="19"/>
          <w:szCs w:val="19"/>
          <w:lang w:val="de-DE"/>
        </w:rPr>
        <w:t>_______</w:t>
      </w:r>
    </w:p>
    <w:p w14:paraId="6010E8EB" w14:textId="77777777" w:rsidR="00B22B7B" w:rsidRPr="00B47AAB" w:rsidRDefault="000B3166" w:rsidP="000B3166">
      <w:pPr>
        <w:pStyle w:val="Heading2"/>
        <w:shd w:val="clear" w:color="auto" w:fill="D0CECE" w:themeFill="background2" w:themeFillShade="E6"/>
        <w:spacing w:line="276" w:lineRule="auto"/>
        <w:jc w:val="center"/>
        <w:rPr>
          <w:rFonts w:ascii="Arial" w:hAnsi="Arial" w:cs="Arial"/>
          <w:szCs w:val="24"/>
        </w:rPr>
      </w:pPr>
      <w:r>
        <w:rPr>
          <w:rFonts w:ascii="Arial" w:hAnsi="Arial" w:cs="Arial"/>
          <w:szCs w:val="24"/>
        </w:rPr>
        <w:t>EDUCATION</w:t>
      </w:r>
    </w:p>
    <w:p w14:paraId="03C46C65" w14:textId="77777777" w:rsidR="000B3166" w:rsidRDefault="000B3166" w:rsidP="000B3166">
      <w:pPr>
        <w:tabs>
          <w:tab w:val="clear" w:pos="6840"/>
          <w:tab w:val="left" w:pos="720"/>
          <w:tab w:val="left" w:pos="1440"/>
          <w:tab w:val="left" w:pos="1800"/>
          <w:tab w:val="left" w:pos="2880"/>
          <w:tab w:val="left" w:pos="3960"/>
          <w:tab w:val="left" w:pos="5040"/>
          <w:tab w:val="left" w:pos="6120"/>
          <w:tab w:val="left" w:pos="6380"/>
          <w:tab w:val="left" w:pos="7020"/>
        </w:tabs>
        <w:spacing w:line="240" w:lineRule="auto"/>
        <w:rPr>
          <w:rFonts w:ascii="Arial" w:hAnsi="Arial" w:cs="Arial"/>
          <w:i/>
          <w:sz w:val="22"/>
          <w:szCs w:val="22"/>
        </w:rPr>
      </w:pPr>
    </w:p>
    <w:p w14:paraId="217F1D2F" w14:textId="77777777" w:rsidR="00B22B7B" w:rsidRPr="00B47AAB" w:rsidRDefault="00B22B7B" w:rsidP="00A1562E">
      <w:pPr>
        <w:tabs>
          <w:tab w:val="clear" w:pos="6840"/>
          <w:tab w:val="right" w:pos="360"/>
          <w:tab w:val="left" w:pos="720"/>
          <w:tab w:val="left" w:pos="1440"/>
          <w:tab w:val="left" w:pos="1800"/>
          <w:tab w:val="right" w:pos="10710"/>
        </w:tabs>
        <w:spacing w:line="240" w:lineRule="auto"/>
        <w:rPr>
          <w:rFonts w:ascii="Arial" w:hAnsi="Arial" w:cs="Arial"/>
          <w:i/>
          <w:sz w:val="22"/>
          <w:szCs w:val="22"/>
        </w:rPr>
      </w:pPr>
      <w:r w:rsidRPr="006C590F">
        <w:rPr>
          <w:rFonts w:ascii="Arial" w:hAnsi="Arial" w:cs="Arial"/>
          <w:b/>
          <w:sz w:val="22"/>
          <w:szCs w:val="22"/>
        </w:rPr>
        <w:t>Doctor of Philosophy (</w:t>
      </w:r>
      <w:proofErr w:type="gramStart"/>
      <w:r w:rsidRPr="006C590F">
        <w:rPr>
          <w:rFonts w:ascii="Arial" w:hAnsi="Arial" w:cs="Arial"/>
          <w:b/>
          <w:sz w:val="22"/>
          <w:szCs w:val="22"/>
        </w:rPr>
        <w:t>PhD)</w:t>
      </w:r>
      <w:r w:rsidR="00046C93">
        <w:rPr>
          <w:rFonts w:ascii="Arial" w:hAnsi="Arial" w:cs="Arial"/>
          <w:i/>
          <w:sz w:val="22"/>
          <w:szCs w:val="22"/>
        </w:rPr>
        <w:t xml:space="preserve"> </w:t>
      </w:r>
      <w:r w:rsidR="00405377">
        <w:rPr>
          <w:rFonts w:ascii="Arial" w:hAnsi="Arial" w:cs="Arial"/>
          <w:i/>
          <w:sz w:val="22"/>
          <w:szCs w:val="22"/>
        </w:rPr>
        <w:t xml:space="preserve">  </w:t>
      </w:r>
      <w:proofErr w:type="gramEnd"/>
      <w:r w:rsidR="00405377">
        <w:rPr>
          <w:rFonts w:ascii="Arial" w:hAnsi="Arial" w:cs="Arial"/>
          <w:i/>
          <w:sz w:val="22"/>
          <w:szCs w:val="22"/>
        </w:rPr>
        <w:tab/>
        <w:t xml:space="preserve"> </w:t>
      </w:r>
      <w:r w:rsidR="00DC5218" w:rsidRPr="00DC5218">
        <w:rPr>
          <w:rFonts w:ascii="Arial" w:hAnsi="Arial" w:cs="Arial"/>
          <w:b/>
          <w:sz w:val="22"/>
          <w:szCs w:val="22"/>
        </w:rPr>
        <w:t>May</w:t>
      </w:r>
      <w:r w:rsidR="00A1562E" w:rsidRPr="00DC5218">
        <w:rPr>
          <w:rFonts w:ascii="Arial" w:hAnsi="Arial" w:cs="Arial"/>
          <w:b/>
          <w:sz w:val="22"/>
          <w:szCs w:val="22"/>
        </w:rPr>
        <w:t xml:space="preserve"> </w:t>
      </w:r>
      <w:r w:rsidR="00405377" w:rsidRPr="00DC5218">
        <w:rPr>
          <w:rFonts w:ascii="Arial" w:hAnsi="Arial" w:cs="Arial"/>
          <w:b/>
          <w:sz w:val="22"/>
          <w:szCs w:val="22"/>
        </w:rPr>
        <w:t>2005</w:t>
      </w:r>
    </w:p>
    <w:p w14:paraId="248F5A49" w14:textId="77777777" w:rsidR="00B22B7B" w:rsidRDefault="00A1562E" w:rsidP="000B3166">
      <w:pPr>
        <w:tabs>
          <w:tab w:val="clear" w:pos="6840"/>
          <w:tab w:val="left" w:pos="720"/>
          <w:tab w:val="left" w:pos="1440"/>
          <w:tab w:val="left" w:pos="1800"/>
          <w:tab w:val="left" w:pos="2880"/>
          <w:tab w:val="left" w:pos="3960"/>
          <w:tab w:val="left" w:pos="5040"/>
          <w:tab w:val="left" w:pos="6120"/>
          <w:tab w:val="left" w:pos="6380"/>
          <w:tab w:val="left" w:pos="7020"/>
        </w:tabs>
        <w:spacing w:line="240" w:lineRule="auto"/>
        <w:rPr>
          <w:rFonts w:ascii="Arial" w:hAnsi="Arial" w:cs="Arial"/>
          <w:sz w:val="22"/>
          <w:szCs w:val="22"/>
        </w:rPr>
      </w:pPr>
      <w:r>
        <w:rPr>
          <w:rFonts w:ascii="Arial" w:hAnsi="Arial" w:cs="Arial"/>
          <w:sz w:val="22"/>
          <w:szCs w:val="22"/>
        </w:rPr>
        <w:tab/>
      </w:r>
      <w:r w:rsidR="00B22B7B">
        <w:rPr>
          <w:rFonts w:ascii="Arial" w:hAnsi="Arial" w:cs="Arial"/>
          <w:sz w:val="22"/>
          <w:szCs w:val="22"/>
        </w:rPr>
        <w:t>Iowa State University, Ames, IA</w:t>
      </w:r>
    </w:p>
    <w:p w14:paraId="2A875D91" w14:textId="77777777" w:rsidR="00B22B7B" w:rsidRDefault="00A1562E" w:rsidP="000B3166">
      <w:pPr>
        <w:tabs>
          <w:tab w:val="clear" w:pos="6840"/>
          <w:tab w:val="left" w:pos="720"/>
          <w:tab w:val="left" w:pos="1440"/>
          <w:tab w:val="left" w:pos="1800"/>
          <w:tab w:val="left" w:pos="2880"/>
          <w:tab w:val="left" w:pos="3960"/>
          <w:tab w:val="left" w:pos="5040"/>
          <w:tab w:val="left" w:pos="6120"/>
          <w:tab w:val="left" w:pos="6380"/>
          <w:tab w:val="left" w:pos="7020"/>
        </w:tabs>
        <w:spacing w:line="240" w:lineRule="auto"/>
        <w:rPr>
          <w:rFonts w:ascii="Arial" w:hAnsi="Arial" w:cs="Arial"/>
          <w:sz w:val="22"/>
          <w:szCs w:val="22"/>
        </w:rPr>
      </w:pPr>
      <w:r>
        <w:rPr>
          <w:rFonts w:ascii="Arial" w:hAnsi="Arial" w:cs="Arial"/>
          <w:sz w:val="22"/>
          <w:szCs w:val="22"/>
        </w:rPr>
        <w:tab/>
      </w:r>
      <w:r w:rsidR="00B22B7B">
        <w:rPr>
          <w:rFonts w:ascii="Arial" w:hAnsi="Arial" w:cs="Arial"/>
          <w:sz w:val="22"/>
          <w:szCs w:val="22"/>
        </w:rPr>
        <w:t>Major: Veterinary Microbiology</w:t>
      </w:r>
    </w:p>
    <w:p w14:paraId="261D3C40" w14:textId="77777777" w:rsidR="00B22B7B" w:rsidRDefault="00A1562E" w:rsidP="000B3166">
      <w:pPr>
        <w:tabs>
          <w:tab w:val="clear" w:pos="6840"/>
          <w:tab w:val="left" w:pos="720"/>
          <w:tab w:val="left" w:pos="1440"/>
          <w:tab w:val="left" w:pos="1800"/>
          <w:tab w:val="left" w:pos="2880"/>
          <w:tab w:val="left" w:pos="3960"/>
          <w:tab w:val="left" w:pos="5040"/>
          <w:tab w:val="left" w:pos="6120"/>
          <w:tab w:val="left" w:pos="6380"/>
          <w:tab w:val="left" w:pos="7020"/>
        </w:tabs>
        <w:spacing w:line="240" w:lineRule="auto"/>
        <w:rPr>
          <w:rFonts w:ascii="Arial" w:hAnsi="Arial" w:cs="Arial"/>
          <w:sz w:val="22"/>
          <w:szCs w:val="22"/>
        </w:rPr>
      </w:pPr>
      <w:r>
        <w:rPr>
          <w:rFonts w:ascii="Arial" w:hAnsi="Arial" w:cs="Arial"/>
          <w:sz w:val="22"/>
          <w:szCs w:val="22"/>
        </w:rPr>
        <w:tab/>
      </w:r>
      <w:r w:rsidR="00B22B7B">
        <w:rPr>
          <w:rFonts w:ascii="Arial" w:hAnsi="Arial" w:cs="Arial"/>
          <w:sz w:val="22"/>
          <w:szCs w:val="22"/>
        </w:rPr>
        <w:t xml:space="preserve">Dissertation: Studies on the epidemiology and control of human food-borne </w:t>
      </w:r>
      <w:r w:rsidR="00B22B7B" w:rsidRPr="00B47AAB">
        <w:rPr>
          <w:rFonts w:ascii="Arial" w:hAnsi="Arial" w:cs="Arial"/>
          <w:i/>
          <w:sz w:val="22"/>
          <w:szCs w:val="22"/>
        </w:rPr>
        <w:t>Salmonella</w:t>
      </w:r>
      <w:r w:rsidR="00B22B7B">
        <w:rPr>
          <w:rFonts w:ascii="Arial" w:hAnsi="Arial" w:cs="Arial"/>
          <w:sz w:val="22"/>
          <w:szCs w:val="22"/>
        </w:rPr>
        <w:t xml:space="preserve"> in swine</w:t>
      </w:r>
    </w:p>
    <w:p w14:paraId="4A9D1C0C" w14:textId="77777777" w:rsidR="00B22B7B" w:rsidRDefault="00B22B7B" w:rsidP="00B22B7B">
      <w:pPr>
        <w:tabs>
          <w:tab w:val="clear" w:pos="6840"/>
          <w:tab w:val="left" w:pos="720"/>
          <w:tab w:val="left" w:pos="1440"/>
          <w:tab w:val="left" w:pos="1800"/>
          <w:tab w:val="left" w:pos="2880"/>
          <w:tab w:val="left" w:pos="3960"/>
          <w:tab w:val="left" w:pos="5040"/>
          <w:tab w:val="left" w:pos="6120"/>
          <w:tab w:val="left" w:pos="6380"/>
          <w:tab w:val="left" w:pos="7020"/>
        </w:tabs>
        <w:spacing w:line="240" w:lineRule="auto"/>
        <w:ind w:left="540"/>
        <w:rPr>
          <w:rFonts w:ascii="Arial" w:hAnsi="Arial" w:cs="Arial"/>
          <w:sz w:val="22"/>
          <w:szCs w:val="22"/>
        </w:rPr>
      </w:pPr>
    </w:p>
    <w:p w14:paraId="0849C610" w14:textId="77777777" w:rsidR="00B22B7B" w:rsidRPr="00B47AAB" w:rsidRDefault="00B22B7B" w:rsidP="00A1562E">
      <w:pPr>
        <w:tabs>
          <w:tab w:val="clear" w:pos="6840"/>
          <w:tab w:val="right" w:pos="360"/>
          <w:tab w:val="left" w:pos="720"/>
          <w:tab w:val="left" w:pos="1440"/>
          <w:tab w:val="left" w:pos="1800"/>
          <w:tab w:val="right" w:pos="10710"/>
        </w:tabs>
        <w:spacing w:line="240" w:lineRule="auto"/>
        <w:rPr>
          <w:rFonts w:ascii="Arial" w:hAnsi="Arial" w:cs="Arial"/>
          <w:i/>
          <w:sz w:val="22"/>
          <w:szCs w:val="22"/>
        </w:rPr>
      </w:pPr>
      <w:r w:rsidRPr="006C590F">
        <w:rPr>
          <w:rFonts w:ascii="Arial" w:hAnsi="Arial" w:cs="Arial"/>
          <w:b/>
          <w:sz w:val="22"/>
          <w:szCs w:val="22"/>
        </w:rPr>
        <w:t>Doctor of Veterinary Medicine (</w:t>
      </w:r>
      <w:proofErr w:type="gramStart"/>
      <w:r w:rsidRPr="006C590F">
        <w:rPr>
          <w:rFonts w:ascii="Arial" w:hAnsi="Arial" w:cs="Arial"/>
          <w:b/>
          <w:sz w:val="22"/>
          <w:szCs w:val="22"/>
        </w:rPr>
        <w:t>DVM)</w:t>
      </w:r>
      <w:r w:rsidR="00405377">
        <w:rPr>
          <w:rFonts w:ascii="Arial" w:hAnsi="Arial" w:cs="Arial"/>
          <w:i/>
          <w:sz w:val="22"/>
          <w:szCs w:val="22"/>
        </w:rPr>
        <w:t xml:space="preserve">   </w:t>
      </w:r>
      <w:proofErr w:type="gramEnd"/>
      <w:r w:rsidR="00405377">
        <w:rPr>
          <w:rFonts w:ascii="Arial" w:hAnsi="Arial" w:cs="Arial"/>
          <w:i/>
          <w:sz w:val="22"/>
          <w:szCs w:val="22"/>
        </w:rPr>
        <w:t xml:space="preserve"> </w:t>
      </w:r>
      <w:r w:rsidR="00A1562E">
        <w:rPr>
          <w:rFonts w:ascii="Arial" w:hAnsi="Arial" w:cs="Arial"/>
          <w:i/>
          <w:sz w:val="22"/>
          <w:szCs w:val="22"/>
        </w:rPr>
        <w:t xml:space="preserve"> </w:t>
      </w:r>
      <w:r w:rsidR="00A1562E">
        <w:rPr>
          <w:rFonts w:ascii="Arial" w:hAnsi="Arial" w:cs="Arial"/>
          <w:i/>
          <w:sz w:val="22"/>
          <w:szCs w:val="22"/>
        </w:rPr>
        <w:tab/>
      </w:r>
      <w:r w:rsidR="00DC5218" w:rsidRPr="00DC5218">
        <w:rPr>
          <w:rFonts w:ascii="Arial" w:hAnsi="Arial" w:cs="Arial"/>
          <w:b/>
          <w:sz w:val="22"/>
          <w:szCs w:val="22"/>
        </w:rPr>
        <w:t>May</w:t>
      </w:r>
      <w:r w:rsidR="00A1562E" w:rsidRPr="00DC5218">
        <w:rPr>
          <w:rFonts w:ascii="Arial" w:hAnsi="Arial" w:cs="Arial"/>
          <w:b/>
          <w:sz w:val="22"/>
          <w:szCs w:val="22"/>
        </w:rPr>
        <w:t xml:space="preserve"> 2004</w:t>
      </w:r>
    </w:p>
    <w:p w14:paraId="11401527" w14:textId="77777777" w:rsidR="00B22B7B" w:rsidRDefault="00A1562E" w:rsidP="000B3166">
      <w:pPr>
        <w:tabs>
          <w:tab w:val="clear" w:pos="6840"/>
          <w:tab w:val="left" w:pos="720"/>
          <w:tab w:val="left" w:pos="1440"/>
          <w:tab w:val="left" w:pos="1800"/>
          <w:tab w:val="left" w:pos="2880"/>
          <w:tab w:val="left" w:pos="3960"/>
          <w:tab w:val="left" w:pos="5040"/>
          <w:tab w:val="left" w:pos="6120"/>
          <w:tab w:val="left" w:pos="6380"/>
          <w:tab w:val="left" w:pos="7020"/>
        </w:tabs>
        <w:spacing w:line="240" w:lineRule="auto"/>
        <w:rPr>
          <w:rFonts w:ascii="Arial" w:hAnsi="Arial" w:cs="Arial"/>
          <w:sz w:val="22"/>
          <w:szCs w:val="22"/>
        </w:rPr>
      </w:pPr>
      <w:r>
        <w:rPr>
          <w:rFonts w:ascii="Arial" w:hAnsi="Arial" w:cs="Arial"/>
          <w:sz w:val="22"/>
          <w:szCs w:val="22"/>
        </w:rPr>
        <w:tab/>
      </w:r>
      <w:r w:rsidR="00B22B7B" w:rsidRPr="00B47AAB">
        <w:rPr>
          <w:rFonts w:ascii="Arial" w:hAnsi="Arial" w:cs="Arial"/>
          <w:sz w:val="22"/>
          <w:szCs w:val="22"/>
        </w:rPr>
        <w:t>Iowa State University</w:t>
      </w:r>
      <w:r w:rsidR="00B22B7B">
        <w:rPr>
          <w:rFonts w:ascii="Arial" w:hAnsi="Arial" w:cs="Arial"/>
          <w:sz w:val="22"/>
          <w:szCs w:val="22"/>
        </w:rPr>
        <w:t>, Ames, IA</w:t>
      </w:r>
    </w:p>
    <w:p w14:paraId="62783BA1" w14:textId="77777777" w:rsidR="00B22B7B" w:rsidRDefault="00A1562E" w:rsidP="00A1562E">
      <w:pPr>
        <w:tabs>
          <w:tab w:val="clear" w:pos="6840"/>
          <w:tab w:val="left" w:pos="720"/>
          <w:tab w:val="left" w:pos="1440"/>
          <w:tab w:val="left" w:pos="1800"/>
          <w:tab w:val="left" w:pos="2880"/>
          <w:tab w:val="left" w:pos="3960"/>
          <w:tab w:val="left" w:pos="5040"/>
          <w:tab w:val="left" w:pos="6120"/>
          <w:tab w:val="left" w:pos="6380"/>
          <w:tab w:val="left" w:pos="7020"/>
        </w:tabs>
        <w:spacing w:line="240" w:lineRule="auto"/>
        <w:rPr>
          <w:rFonts w:ascii="Arial" w:hAnsi="Arial" w:cs="Arial"/>
          <w:sz w:val="22"/>
          <w:szCs w:val="22"/>
        </w:rPr>
      </w:pPr>
      <w:r>
        <w:rPr>
          <w:rFonts w:ascii="Arial" w:hAnsi="Arial" w:cs="Arial"/>
          <w:sz w:val="22"/>
          <w:szCs w:val="22"/>
        </w:rPr>
        <w:tab/>
        <w:t>Emphasis: Food animal medicine</w:t>
      </w:r>
    </w:p>
    <w:p w14:paraId="39946DC0" w14:textId="77777777" w:rsidR="00B22B7B" w:rsidRDefault="00B22B7B" w:rsidP="00B22B7B">
      <w:pPr>
        <w:tabs>
          <w:tab w:val="clear" w:pos="6840"/>
          <w:tab w:val="left" w:pos="720"/>
          <w:tab w:val="left" w:pos="1440"/>
          <w:tab w:val="left" w:pos="1800"/>
          <w:tab w:val="left" w:pos="2880"/>
          <w:tab w:val="left" w:pos="3960"/>
          <w:tab w:val="left" w:pos="5040"/>
          <w:tab w:val="left" w:pos="6120"/>
          <w:tab w:val="left" w:pos="6380"/>
          <w:tab w:val="left" w:pos="7020"/>
        </w:tabs>
        <w:spacing w:line="240" w:lineRule="auto"/>
        <w:ind w:left="540"/>
        <w:rPr>
          <w:rFonts w:ascii="Arial" w:hAnsi="Arial" w:cs="Arial"/>
          <w:sz w:val="22"/>
          <w:szCs w:val="22"/>
        </w:rPr>
      </w:pPr>
    </w:p>
    <w:p w14:paraId="0E432590" w14:textId="77777777" w:rsidR="00B22B7B" w:rsidRPr="00B47AAB" w:rsidRDefault="00B22B7B" w:rsidP="00A1562E">
      <w:pPr>
        <w:tabs>
          <w:tab w:val="clear" w:pos="6840"/>
          <w:tab w:val="left" w:pos="720"/>
          <w:tab w:val="left" w:pos="1440"/>
          <w:tab w:val="left" w:pos="1800"/>
          <w:tab w:val="right" w:pos="10710"/>
        </w:tabs>
        <w:spacing w:line="240" w:lineRule="auto"/>
        <w:rPr>
          <w:rFonts w:ascii="Arial" w:hAnsi="Arial" w:cs="Arial"/>
          <w:i/>
          <w:sz w:val="22"/>
          <w:szCs w:val="22"/>
        </w:rPr>
      </w:pPr>
      <w:r w:rsidRPr="006C590F">
        <w:rPr>
          <w:rFonts w:ascii="Arial" w:hAnsi="Arial" w:cs="Arial"/>
          <w:b/>
          <w:sz w:val="22"/>
          <w:szCs w:val="22"/>
        </w:rPr>
        <w:t>Bachelor of Science (BS)</w:t>
      </w:r>
      <w:r w:rsidR="00A1562E">
        <w:rPr>
          <w:rFonts w:ascii="Arial" w:hAnsi="Arial" w:cs="Arial"/>
          <w:i/>
          <w:sz w:val="22"/>
          <w:szCs w:val="22"/>
        </w:rPr>
        <w:tab/>
      </w:r>
      <w:r w:rsidR="00DC5218" w:rsidRPr="00DC5218">
        <w:rPr>
          <w:rFonts w:ascii="Arial" w:hAnsi="Arial" w:cs="Arial"/>
          <w:b/>
          <w:sz w:val="22"/>
          <w:szCs w:val="22"/>
        </w:rPr>
        <w:t>May</w:t>
      </w:r>
      <w:r w:rsidR="00A1562E" w:rsidRPr="00DC5218">
        <w:rPr>
          <w:rFonts w:ascii="Arial" w:hAnsi="Arial" w:cs="Arial"/>
          <w:b/>
          <w:sz w:val="22"/>
          <w:szCs w:val="22"/>
        </w:rPr>
        <w:t xml:space="preserve"> 2000</w:t>
      </w:r>
    </w:p>
    <w:p w14:paraId="4104AB60" w14:textId="77777777" w:rsidR="00B22B7B" w:rsidRDefault="00A1562E" w:rsidP="000B3166">
      <w:pPr>
        <w:tabs>
          <w:tab w:val="clear" w:pos="6840"/>
          <w:tab w:val="left" w:pos="720"/>
          <w:tab w:val="left" w:pos="1440"/>
          <w:tab w:val="left" w:pos="1800"/>
          <w:tab w:val="left" w:pos="2880"/>
          <w:tab w:val="left" w:pos="3960"/>
          <w:tab w:val="left" w:pos="5040"/>
          <w:tab w:val="left" w:pos="6120"/>
          <w:tab w:val="left" w:pos="6380"/>
          <w:tab w:val="left" w:pos="7020"/>
        </w:tabs>
        <w:spacing w:line="240" w:lineRule="auto"/>
        <w:rPr>
          <w:rFonts w:ascii="Arial" w:hAnsi="Arial" w:cs="Arial"/>
          <w:sz w:val="22"/>
          <w:szCs w:val="22"/>
        </w:rPr>
      </w:pPr>
      <w:r>
        <w:rPr>
          <w:rFonts w:ascii="Arial" w:hAnsi="Arial" w:cs="Arial"/>
          <w:sz w:val="22"/>
          <w:szCs w:val="22"/>
        </w:rPr>
        <w:tab/>
      </w:r>
      <w:r w:rsidR="00B22B7B" w:rsidRPr="00B47AAB">
        <w:rPr>
          <w:rFonts w:ascii="Arial" w:hAnsi="Arial" w:cs="Arial"/>
          <w:sz w:val="22"/>
          <w:szCs w:val="22"/>
        </w:rPr>
        <w:t>Iowa State University</w:t>
      </w:r>
      <w:r w:rsidR="00B22B7B">
        <w:rPr>
          <w:rFonts w:ascii="Arial" w:hAnsi="Arial" w:cs="Arial"/>
          <w:sz w:val="22"/>
          <w:szCs w:val="22"/>
        </w:rPr>
        <w:t>, Ames, IA</w:t>
      </w:r>
    </w:p>
    <w:p w14:paraId="6B2F6634" w14:textId="77777777" w:rsidR="00B22B7B" w:rsidRDefault="00A1562E" w:rsidP="000B3166">
      <w:pPr>
        <w:tabs>
          <w:tab w:val="clear" w:pos="6840"/>
          <w:tab w:val="left" w:pos="720"/>
          <w:tab w:val="left" w:pos="1440"/>
          <w:tab w:val="left" w:pos="1800"/>
          <w:tab w:val="left" w:pos="2880"/>
          <w:tab w:val="left" w:pos="3960"/>
          <w:tab w:val="left" w:pos="5040"/>
          <w:tab w:val="left" w:pos="6120"/>
          <w:tab w:val="left" w:pos="6380"/>
          <w:tab w:val="left" w:pos="7020"/>
        </w:tabs>
        <w:spacing w:line="240" w:lineRule="auto"/>
        <w:rPr>
          <w:rFonts w:ascii="Arial" w:hAnsi="Arial" w:cs="Arial"/>
          <w:sz w:val="22"/>
          <w:szCs w:val="22"/>
        </w:rPr>
      </w:pPr>
      <w:r>
        <w:rPr>
          <w:rFonts w:ascii="Arial" w:hAnsi="Arial" w:cs="Arial"/>
          <w:sz w:val="22"/>
          <w:szCs w:val="22"/>
        </w:rPr>
        <w:tab/>
      </w:r>
      <w:r w:rsidR="00B22B7B">
        <w:rPr>
          <w:rFonts w:ascii="Arial" w:hAnsi="Arial" w:cs="Arial"/>
          <w:sz w:val="22"/>
          <w:szCs w:val="22"/>
        </w:rPr>
        <w:t>Major: Microbiology</w:t>
      </w:r>
    </w:p>
    <w:p w14:paraId="1470BB0D" w14:textId="77777777" w:rsidR="00B22B7B" w:rsidRDefault="00A1562E" w:rsidP="00A1562E">
      <w:pPr>
        <w:tabs>
          <w:tab w:val="clear" w:pos="6840"/>
          <w:tab w:val="left" w:pos="720"/>
          <w:tab w:val="left" w:pos="1440"/>
          <w:tab w:val="left" w:pos="1800"/>
          <w:tab w:val="left" w:pos="2880"/>
          <w:tab w:val="left" w:pos="3960"/>
          <w:tab w:val="left" w:pos="5040"/>
          <w:tab w:val="left" w:pos="6120"/>
          <w:tab w:val="left" w:pos="6380"/>
          <w:tab w:val="left" w:pos="7020"/>
        </w:tabs>
        <w:spacing w:line="240" w:lineRule="auto"/>
        <w:rPr>
          <w:rFonts w:ascii="Arial" w:hAnsi="Arial" w:cs="Arial"/>
          <w:sz w:val="22"/>
          <w:szCs w:val="22"/>
        </w:rPr>
      </w:pPr>
      <w:r>
        <w:rPr>
          <w:rFonts w:ascii="Arial" w:hAnsi="Arial" w:cs="Arial"/>
          <w:sz w:val="22"/>
          <w:szCs w:val="22"/>
        </w:rPr>
        <w:tab/>
      </w:r>
      <w:r w:rsidR="00B22B7B">
        <w:rPr>
          <w:rFonts w:ascii="Arial" w:hAnsi="Arial" w:cs="Arial"/>
          <w:sz w:val="22"/>
          <w:szCs w:val="22"/>
        </w:rPr>
        <w:t>Emphasis: Pathogenic microbiology</w:t>
      </w:r>
    </w:p>
    <w:p w14:paraId="67579A4D" w14:textId="77777777" w:rsidR="00B22B7B" w:rsidRPr="00F10B04" w:rsidRDefault="00B22B7B" w:rsidP="00AE661E">
      <w:pPr>
        <w:tabs>
          <w:tab w:val="clear" w:pos="6840"/>
          <w:tab w:val="left" w:pos="720"/>
          <w:tab w:val="left" w:pos="1440"/>
          <w:tab w:val="left" w:pos="1800"/>
          <w:tab w:val="left" w:pos="2880"/>
          <w:tab w:val="left" w:pos="3960"/>
          <w:tab w:val="left" w:pos="5040"/>
        </w:tabs>
        <w:spacing w:line="240" w:lineRule="auto"/>
        <w:ind w:left="540"/>
        <w:rPr>
          <w:rFonts w:ascii="Arial" w:hAnsi="Arial" w:cs="Arial"/>
          <w:b/>
          <w:szCs w:val="24"/>
        </w:rPr>
      </w:pPr>
      <w:r w:rsidRPr="00F10B04">
        <w:rPr>
          <w:rFonts w:ascii="Arial" w:hAnsi="Arial" w:cs="Arial"/>
          <w:b/>
          <w:szCs w:val="24"/>
        </w:rPr>
        <w:tab/>
      </w:r>
    </w:p>
    <w:p w14:paraId="26C76B8B" w14:textId="77777777" w:rsidR="00B22B7B" w:rsidRPr="00F10B04" w:rsidRDefault="007969E6" w:rsidP="007969E6">
      <w:pPr>
        <w:pStyle w:val="Heading2"/>
        <w:shd w:val="clear" w:color="auto" w:fill="D0CECE" w:themeFill="background2" w:themeFillShade="E6"/>
        <w:spacing w:line="276" w:lineRule="auto"/>
        <w:ind w:left="0" w:firstLine="0"/>
        <w:jc w:val="center"/>
        <w:rPr>
          <w:rFonts w:ascii="Arial" w:hAnsi="Arial" w:cs="Arial"/>
          <w:szCs w:val="24"/>
        </w:rPr>
      </w:pPr>
      <w:r>
        <w:rPr>
          <w:rFonts w:ascii="Arial" w:hAnsi="Arial" w:cs="Arial"/>
          <w:szCs w:val="24"/>
        </w:rPr>
        <w:t>WORK EXPERIENCE</w:t>
      </w:r>
    </w:p>
    <w:p w14:paraId="41E977E4" w14:textId="77777777" w:rsidR="00333404" w:rsidRDefault="00333404" w:rsidP="00DC1E0E">
      <w:pPr>
        <w:tabs>
          <w:tab w:val="clear" w:pos="6840"/>
          <w:tab w:val="right" w:pos="10710"/>
        </w:tabs>
        <w:spacing w:line="240" w:lineRule="auto"/>
        <w:jc w:val="both"/>
        <w:rPr>
          <w:rFonts w:ascii="Arial" w:hAnsi="Arial" w:cs="Arial"/>
          <w:b/>
          <w:sz w:val="22"/>
          <w:szCs w:val="22"/>
        </w:rPr>
      </w:pPr>
    </w:p>
    <w:p w14:paraId="6106C870" w14:textId="0FF9E1C5" w:rsidR="00333404" w:rsidRDefault="00BE011A" w:rsidP="00DC1E0E">
      <w:pPr>
        <w:tabs>
          <w:tab w:val="clear" w:pos="6840"/>
          <w:tab w:val="right" w:pos="10710"/>
        </w:tabs>
        <w:spacing w:line="240" w:lineRule="auto"/>
        <w:jc w:val="both"/>
        <w:rPr>
          <w:rFonts w:ascii="Arial" w:hAnsi="Arial" w:cs="Arial"/>
          <w:b/>
          <w:sz w:val="22"/>
          <w:szCs w:val="22"/>
        </w:rPr>
      </w:pPr>
      <w:r>
        <w:rPr>
          <w:rFonts w:ascii="Arial" w:hAnsi="Arial" w:cs="Arial"/>
          <w:b/>
          <w:sz w:val="22"/>
          <w:szCs w:val="22"/>
        </w:rPr>
        <w:t xml:space="preserve">Partner and Consultant, </w:t>
      </w:r>
      <w:r w:rsidR="00333404">
        <w:rPr>
          <w:rFonts w:ascii="Arial" w:hAnsi="Arial" w:cs="Arial"/>
          <w:b/>
          <w:sz w:val="22"/>
          <w:szCs w:val="22"/>
        </w:rPr>
        <w:t>EDGE Veterinary Vaccines Consulting Group</w:t>
      </w:r>
      <w:r w:rsidR="00333404">
        <w:rPr>
          <w:rFonts w:ascii="Arial" w:hAnsi="Arial" w:cs="Arial"/>
          <w:b/>
          <w:sz w:val="22"/>
          <w:szCs w:val="22"/>
        </w:rPr>
        <w:tab/>
        <w:t>May 2025 – Present</w:t>
      </w:r>
    </w:p>
    <w:p w14:paraId="00FD1E31" w14:textId="12B1A3ED" w:rsidR="00333404" w:rsidRPr="00333404" w:rsidRDefault="00333404" w:rsidP="00944970">
      <w:pPr>
        <w:tabs>
          <w:tab w:val="clear" w:pos="6840"/>
          <w:tab w:val="right" w:pos="10710"/>
        </w:tabs>
        <w:spacing w:line="240" w:lineRule="auto"/>
        <w:ind w:left="360"/>
        <w:jc w:val="both"/>
        <w:rPr>
          <w:rFonts w:ascii="Arial" w:hAnsi="Arial" w:cs="Arial"/>
          <w:bCs/>
          <w:sz w:val="22"/>
          <w:szCs w:val="22"/>
        </w:rPr>
      </w:pPr>
      <w:r>
        <w:rPr>
          <w:rFonts w:ascii="Arial" w:hAnsi="Arial" w:cs="Arial"/>
          <w:bCs/>
          <w:sz w:val="22"/>
          <w:szCs w:val="22"/>
        </w:rPr>
        <w:t xml:space="preserve">Advise </w:t>
      </w:r>
      <w:r w:rsidRPr="00333404">
        <w:rPr>
          <w:rFonts w:ascii="Arial" w:hAnsi="Arial" w:cs="Arial"/>
          <w:bCs/>
          <w:sz w:val="22"/>
          <w:szCs w:val="22"/>
        </w:rPr>
        <w:t xml:space="preserve">established and start-up companies </w:t>
      </w:r>
      <w:r w:rsidR="00944970">
        <w:rPr>
          <w:rFonts w:ascii="Arial" w:hAnsi="Arial" w:cs="Arial"/>
          <w:bCs/>
          <w:sz w:val="22"/>
          <w:szCs w:val="22"/>
        </w:rPr>
        <w:t>on strategy, development, and licensure of veterinary biologics.</w:t>
      </w:r>
    </w:p>
    <w:p w14:paraId="4F821A2E" w14:textId="77777777" w:rsidR="00333404" w:rsidRDefault="00333404" w:rsidP="00DC1E0E">
      <w:pPr>
        <w:tabs>
          <w:tab w:val="clear" w:pos="6840"/>
          <w:tab w:val="right" w:pos="10710"/>
        </w:tabs>
        <w:spacing w:line="240" w:lineRule="auto"/>
        <w:jc w:val="both"/>
        <w:rPr>
          <w:rFonts w:ascii="Arial" w:hAnsi="Arial" w:cs="Arial"/>
          <w:b/>
          <w:sz w:val="22"/>
          <w:szCs w:val="22"/>
        </w:rPr>
      </w:pPr>
    </w:p>
    <w:p w14:paraId="3A5550E3" w14:textId="300F9653" w:rsidR="00333404" w:rsidRDefault="00333404" w:rsidP="00DC1E0E">
      <w:pPr>
        <w:tabs>
          <w:tab w:val="clear" w:pos="6840"/>
          <w:tab w:val="right" w:pos="10710"/>
        </w:tabs>
        <w:spacing w:line="240" w:lineRule="auto"/>
        <w:jc w:val="both"/>
        <w:rPr>
          <w:rFonts w:ascii="Arial" w:hAnsi="Arial" w:cs="Arial"/>
          <w:b/>
          <w:sz w:val="22"/>
          <w:szCs w:val="22"/>
        </w:rPr>
      </w:pPr>
      <w:r>
        <w:rPr>
          <w:rFonts w:ascii="Arial" w:hAnsi="Arial" w:cs="Arial"/>
          <w:b/>
          <w:sz w:val="22"/>
          <w:szCs w:val="22"/>
        </w:rPr>
        <w:t>Science Advisor, Diagnostics and Biologics</w:t>
      </w:r>
      <w:r>
        <w:rPr>
          <w:rFonts w:ascii="Arial" w:hAnsi="Arial" w:cs="Arial"/>
          <w:b/>
          <w:sz w:val="22"/>
          <w:szCs w:val="22"/>
        </w:rPr>
        <w:tab/>
        <w:t>June 2022 – April 2025</w:t>
      </w:r>
    </w:p>
    <w:p w14:paraId="38D3C811" w14:textId="54302152" w:rsidR="00333404" w:rsidRPr="00333404" w:rsidRDefault="00333404" w:rsidP="00333404">
      <w:pPr>
        <w:tabs>
          <w:tab w:val="clear" w:pos="6840"/>
          <w:tab w:val="right" w:pos="10710"/>
        </w:tabs>
        <w:spacing w:line="240" w:lineRule="auto"/>
        <w:ind w:left="360"/>
        <w:jc w:val="both"/>
        <w:rPr>
          <w:rFonts w:ascii="Arial" w:hAnsi="Arial" w:cs="Arial"/>
          <w:bCs/>
          <w:sz w:val="22"/>
          <w:szCs w:val="22"/>
        </w:rPr>
      </w:pPr>
      <w:r>
        <w:rPr>
          <w:rFonts w:ascii="Arial" w:hAnsi="Arial" w:cs="Arial"/>
          <w:bCs/>
          <w:sz w:val="22"/>
          <w:szCs w:val="22"/>
        </w:rPr>
        <w:t>Advised on</w:t>
      </w:r>
      <w:r w:rsidRPr="00333404">
        <w:rPr>
          <w:rFonts w:ascii="Arial" w:hAnsi="Arial" w:cs="Arial"/>
          <w:bCs/>
          <w:sz w:val="22"/>
          <w:szCs w:val="22"/>
        </w:rPr>
        <w:t xml:space="preserve"> animal vaccine regulations and use in multiple arenas including USDA disease response strategies, biodefense, research coordination, interagency collaboration, and international engagements including serving as the U.S. Lead for Veterinary Products to the World Organisation for Animal Health (WOAH).</w:t>
      </w:r>
    </w:p>
    <w:p w14:paraId="68DC2B15" w14:textId="77777777" w:rsidR="00333404" w:rsidRDefault="00333404" w:rsidP="00DC1E0E">
      <w:pPr>
        <w:tabs>
          <w:tab w:val="clear" w:pos="6840"/>
          <w:tab w:val="right" w:pos="10710"/>
        </w:tabs>
        <w:spacing w:line="240" w:lineRule="auto"/>
        <w:jc w:val="both"/>
        <w:rPr>
          <w:rFonts w:ascii="Arial" w:hAnsi="Arial" w:cs="Arial"/>
          <w:b/>
          <w:sz w:val="22"/>
          <w:szCs w:val="22"/>
        </w:rPr>
      </w:pPr>
    </w:p>
    <w:p w14:paraId="56E98E7B" w14:textId="615A53B1" w:rsidR="00DC1E0E" w:rsidRDefault="00DC1E0E" w:rsidP="00DC1E0E">
      <w:pPr>
        <w:tabs>
          <w:tab w:val="clear" w:pos="6840"/>
          <w:tab w:val="right" w:pos="10710"/>
        </w:tabs>
        <w:spacing w:line="240" w:lineRule="auto"/>
        <w:jc w:val="both"/>
        <w:rPr>
          <w:rFonts w:ascii="Arial" w:hAnsi="Arial" w:cs="Arial"/>
          <w:b/>
          <w:sz w:val="22"/>
          <w:szCs w:val="22"/>
        </w:rPr>
      </w:pPr>
      <w:r>
        <w:rPr>
          <w:rFonts w:ascii="Arial" w:hAnsi="Arial" w:cs="Arial"/>
          <w:b/>
          <w:sz w:val="22"/>
          <w:szCs w:val="22"/>
        </w:rPr>
        <w:t>Acting Director, Policy, Evaluation and Licensing</w:t>
      </w:r>
      <w:r>
        <w:rPr>
          <w:rFonts w:ascii="Arial" w:hAnsi="Arial" w:cs="Arial"/>
          <w:b/>
          <w:sz w:val="22"/>
          <w:szCs w:val="22"/>
        </w:rPr>
        <w:tab/>
        <w:t>Feb 2022</w:t>
      </w:r>
      <w:r w:rsidRPr="00DC5218">
        <w:rPr>
          <w:rFonts w:ascii="Arial" w:hAnsi="Arial" w:cs="Arial"/>
          <w:b/>
          <w:sz w:val="22"/>
          <w:szCs w:val="22"/>
        </w:rPr>
        <w:t xml:space="preserve"> </w:t>
      </w:r>
      <w:r>
        <w:rPr>
          <w:rFonts w:ascii="Arial" w:hAnsi="Arial" w:cs="Arial"/>
          <w:b/>
          <w:sz w:val="22"/>
          <w:szCs w:val="22"/>
        </w:rPr>
        <w:t xml:space="preserve">– </w:t>
      </w:r>
      <w:r w:rsidR="00333404">
        <w:rPr>
          <w:rFonts w:ascii="Arial" w:hAnsi="Arial" w:cs="Arial"/>
          <w:b/>
          <w:sz w:val="22"/>
          <w:szCs w:val="22"/>
        </w:rPr>
        <w:t>August 2022</w:t>
      </w:r>
    </w:p>
    <w:p w14:paraId="4C972B9B" w14:textId="512D43A7" w:rsidR="00DC1E0E" w:rsidRDefault="00DC1E0E" w:rsidP="00DC1E0E">
      <w:pPr>
        <w:tabs>
          <w:tab w:val="clear" w:pos="360"/>
        </w:tabs>
        <w:spacing w:line="240" w:lineRule="auto"/>
        <w:ind w:left="360"/>
        <w:rPr>
          <w:rFonts w:ascii="Arial" w:hAnsi="Arial" w:cs="Arial"/>
          <w:sz w:val="22"/>
          <w:szCs w:val="22"/>
        </w:rPr>
      </w:pPr>
      <w:r>
        <w:rPr>
          <w:rFonts w:ascii="Arial" w:hAnsi="Arial" w:cs="Arial"/>
          <w:sz w:val="22"/>
          <w:szCs w:val="22"/>
        </w:rPr>
        <w:t xml:space="preserve">Center for Veterinary Biologics, United States Department of Agriculture, Ames, IA 50010. </w:t>
      </w:r>
    </w:p>
    <w:p w14:paraId="3F83F80F" w14:textId="17148227" w:rsidR="00DC1E0E" w:rsidRDefault="00DC1E0E" w:rsidP="00DC1E0E">
      <w:pPr>
        <w:tabs>
          <w:tab w:val="clear" w:pos="6840"/>
          <w:tab w:val="right" w:pos="10710"/>
        </w:tabs>
        <w:spacing w:line="240" w:lineRule="auto"/>
        <w:ind w:left="360"/>
        <w:rPr>
          <w:rFonts w:ascii="Arial" w:hAnsi="Arial" w:cs="Arial"/>
          <w:sz w:val="22"/>
          <w:szCs w:val="22"/>
        </w:rPr>
      </w:pPr>
      <w:r>
        <w:rPr>
          <w:rFonts w:ascii="Arial" w:hAnsi="Arial" w:cs="Arial"/>
          <w:sz w:val="22"/>
          <w:szCs w:val="22"/>
        </w:rPr>
        <w:t xml:space="preserve">Duties: </w:t>
      </w:r>
      <w:r w:rsidR="009F23F5">
        <w:rPr>
          <w:rFonts w:ascii="Arial" w:hAnsi="Arial" w:cs="Arial"/>
          <w:sz w:val="22"/>
          <w:szCs w:val="22"/>
        </w:rPr>
        <w:t>Management of policy development and implementation.</w:t>
      </w:r>
      <w:r w:rsidR="00703F80">
        <w:rPr>
          <w:rFonts w:ascii="Arial" w:hAnsi="Arial" w:cs="Arial"/>
          <w:sz w:val="22"/>
          <w:szCs w:val="22"/>
        </w:rPr>
        <w:t xml:space="preserve"> Primary contact with regulated industry and stakeholders regarding licensure of veterinary biologics.</w:t>
      </w:r>
    </w:p>
    <w:p w14:paraId="01A0D9D4" w14:textId="77777777" w:rsidR="00DC1E0E" w:rsidRDefault="00DC1E0E" w:rsidP="00286CF3">
      <w:pPr>
        <w:tabs>
          <w:tab w:val="clear" w:pos="6840"/>
          <w:tab w:val="right" w:pos="10710"/>
        </w:tabs>
        <w:spacing w:line="240" w:lineRule="auto"/>
        <w:rPr>
          <w:rFonts w:ascii="Arial" w:hAnsi="Arial" w:cs="Arial"/>
          <w:b/>
          <w:sz w:val="22"/>
          <w:szCs w:val="22"/>
        </w:rPr>
      </w:pPr>
    </w:p>
    <w:p w14:paraId="74A5717A" w14:textId="17862CEF" w:rsidR="00286CF3" w:rsidRPr="00AE661E" w:rsidRDefault="00286CF3" w:rsidP="00286CF3">
      <w:pPr>
        <w:tabs>
          <w:tab w:val="clear" w:pos="6840"/>
          <w:tab w:val="right" w:pos="10710"/>
        </w:tabs>
        <w:spacing w:line="240" w:lineRule="auto"/>
        <w:rPr>
          <w:rFonts w:ascii="Arial" w:hAnsi="Arial" w:cs="Arial"/>
          <w:b/>
          <w:sz w:val="22"/>
          <w:szCs w:val="22"/>
        </w:rPr>
      </w:pPr>
      <w:r>
        <w:rPr>
          <w:rFonts w:ascii="Arial" w:hAnsi="Arial" w:cs="Arial"/>
          <w:b/>
          <w:sz w:val="22"/>
          <w:szCs w:val="22"/>
        </w:rPr>
        <w:t>Risk Manager</w:t>
      </w:r>
      <w:r>
        <w:rPr>
          <w:rFonts w:ascii="Arial" w:hAnsi="Arial" w:cs="Arial"/>
          <w:b/>
          <w:sz w:val="22"/>
          <w:szCs w:val="22"/>
        </w:rPr>
        <w:tab/>
      </w:r>
      <w:bookmarkStart w:id="0" w:name="_Hlk98401768"/>
      <w:r>
        <w:rPr>
          <w:rFonts w:ascii="Arial" w:hAnsi="Arial" w:cs="Arial"/>
          <w:b/>
          <w:sz w:val="22"/>
          <w:szCs w:val="22"/>
        </w:rPr>
        <w:t>Jan 2019</w:t>
      </w:r>
      <w:r w:rsidRPr="00DC5218">
        <w:rPr>
          <w:rFonts w:ascii="Arial" w:hAnsi="Arial" w:cs="Arial"/>
          <w:b/>
          <w:sz w:val="22"/>
          <w:szCs w:val="22"/>
        </w:rPr>
        <w:t xml:space="preserve"> </w:t>
      </w:r>
      <w:r>
        <w:rPr>
          <w:rFonts w:ascii="Arial" w:hAnsi="Arial" w:cs="Arial"/>
          <w:b/>
          <w:sz w:val="22"/>
          <w:szCs w:val="22"/>
        </w:rPr>
        <w:t xml:space="preserve">– </w:t>
      </w:r>
      <w:bookmarkEnd w:id="0"/>
      <w:r w:rsidR="00333404">
        <w:rPr>
          <w:rFonts w:ascii="Arial" w:hAnsi="Arial" w:cs="Arial"/>
          <w:b/>
          <w:sz w:val="22"/>
          <w:szCs w:val="22"/>
        </w:rPr>
        <w:t>June 2022</w:t>
      </w:r>
    </w:p>
    <w:p w14:paraId="09FF4378" w14:textId="77777777" w:rsidR="00286CF3" w:rsidRDefault="00286CF3" w:rsidP="00180168">
      <w:pPr>
        <w:tabs>
          <w:tab w:val="clear" w:pos="360"/>
        </w:tabs>
        <w:spacing w:line="240" w:lineRule="auto"/>
        <w:ind w:left="360"/>
        <w:rPr>
          <w:rFonts w:ascii="Arial" w:hAnsi="Arial" w:cs="Arial"/>
          <w:sz w:val="22"/>
          <w:szCs w:val="22"/>
        </w:rPr>
      </w:pPr>
      <w:bookmarkStart w:id="1" w:name="_Hlk98401821"/>
      <w:r>
        <w:rPr>
          <w:rFonts w:ascii="Arial" w:hAnsi="Arial" w:cs="Arial"/>
          <w:sz w:val="22"/>
          <w:szCs w:val="22"/>
        </w:rPr>
        <w:t>Center for Veterinary Biologics, United States Department of Agriculture</w:t>
      </w:r>
      <w:r w:rsidR="00180168">
        <w:rPr>
          <w:rFonts w:ascii="Arial" w:hAnsi="Arial" w:cs="Arial"/>
          <w:sz w:val="22"/>
          <w:szCs w:val="22"/>
        </w:rPr>
        <w:t xml:space="preserve">, </w:t>
      </w:r>
      <w:r>
        <w:rPr>
          <w:rFonts w:ascii="Arial" w:hAnsi="Arial" w:cs="Arial"/>
          <w:sz w:val="22"/>
          <w:szCs w:val="22"/>
        </w:rPr>
        <w:t xml:space="preserve">Ames, IA 50010. </w:t>
      </w:r>
    </w:p>
    <w:bookmarkEnd w:id="1"/>
    <w:p w14:paraId="63FDD45A" w14:textId="26B42A43" w:rsidR="00AA20FB" w:rsidRDefault="00180168" w:rsidP="00333404">
      <w:pPr>
        <w:tabs>
          <w:tab w:val="clear" w:pos="6840"/>
          <w:tab w:val="right" w:pos="10710"/>
        </w:tabs>
        <w:spacing w:line="240" w:lineRule="auto"/>
        <w:ind w:left="360" w:hanging="360"/>
        <w:rPr>
          <w:rFonts w:ascii="Arial" w:hAnsi="Arial" w:cs="Arial"/>
          <w:sz w:val="22"/>
          <w:szCs w:val="22"/>
        </w:rPr>
      </w:pPr>
      <w:r>
        <w:rPr>
          <w:rFonts w:ascii="Arial" w:hAnsi="Arial" w:cs="Arial"/>
          <w:sz w:val="22"/>
          <w:szCs w:val="22"/>
        </w:rPr>
        <w:tab/>
      </w:r>
      <w:bookmarkStart w:id="2" w:name="_Hlk98401999"/>
      <w:r w:rsidR="00286CF3">
        <w:rPr>
          <w:rFonts w:ascii="Arial" w:hAnsi="Arial" w:cs="Arial"/>
          <w:sz w:val="22"/>
          <w:szCs w:val="22"/>
        </w:rPr>
        <w:t xml:space="preserve">Duties: </w:t>
      </w:r>
      <w:r>
        <w:rPr>
          <w:rFonts w:ascii="Arial" w:hAnsi="Arial" w:cs="Arial"/>
          <w:sz w:val="22"/>
          <w:szCs w:val="22"/>
        </w:rPr>
        <w:t>Evaluation of biotechnology-derived veterinary products including vaccines and immunomodulators for infectious agents, cancer, and other diseases.</w:t>
      </w:r>
      <w:r w:rsidR="00DC1E0E">
        <w:rPr>
          <w:rFonts w:ascii="Arial" w:hAnsi="Arial" w:cs="Arial"/>
          <w:sz w:val="22"/>
          <w:szCs w:val="22"/>
        </w:rPr>
        <w:t xml:space="preserve"> Primary liaison to other federal agencies for veterinary and public health issues.</w:t>
      </w:r>
      <w:bookmarkEnd w:id="2"/>
    </w:p>
    <w:p w14:paraId="4E28B12D" w14:textId="77777777" w:rsidR="00180168" w:rsidRDefault="00180168" w:rsidP="00180168">
      <w:pPr>
        <w:tabs>
          <w:tab w:val="clear" w:pos="6840"/>
          <w:tab w:val="right" w:pos="10710"/>
        </w:tabs>
        <w:spacing w:line="240" w:lineRule="auto"/>
        <w:ind w:left="360" w:hanging="360"/>
        <w:rPr>
          <w:rFonts w:ascii="Arial" w:hAnsi="Arial" w:cs="Arial"/>
          <w:b/>
          <w:sz w:val="22"/>
          <w:szCs w:val="22"/>
        </w:rPr>
      </w:pPr>
    </w:p>
    <w:p w14:paraId="0A21EA23" w14:textId="77777777" w:rsidR="00FA7E18" w:rsidRPr="00AE661E" w:rsidRDefault="00FA7E18" w:rsidP="00AE661E">
      <w:pPr>
        <w:tabs>
          <w:tab w:val="clear" w:pos="6840"/>
          <w:tab w:val="right" w:pos="10710"/>
        </w:tabs>
        <w:spacing w:line="240" w:lineRule="auto"/>
        <w:rPr>
          <w:rFonts w:ascii="Arial" w:hAnsi="Arial" w:cs="Arial"/>
          <w:b/>
          <w:sz w:val="22"/>
          <w:szCs w:val="22"/>
        </w:rPr>
      </w:pPr>
      <w:r w:rsidRPr="00AE661E">
        <w:rPr>
          <w:rFonts w:ascii="Arial" w:hAnsi="Arial" w:cs="Arial"/>
          <w:b/>
          <w:sz w:val="22"/>
          <w:szCs w:val="22"/>
        </w:rPr>
        <w:t>Senior Staff Veterinarian</w:t>
      </w:r>
      <w:r w:rsidR="00AE661E">
        <w:rPr>
          <w:rFonts w:ascii="Arial" w:hAnsi="Arial" w:cs="Arial"/>
          <w:b/>
          <w:sz w:val="22"/>
          <w:szCs w:val="22"/>
        </w:rPr>
        <w:tab/>
      </w:r>
      <w:r w:rsidR="00AE661E" w:rsidRPr="00DC5218">
        <w:rPr>
          <w:rFonts w:ascii="Arial" w:hAnsi="Arial" w:cs="Arial"/>
          <w:b/>
          <w:sz w:val="22"/>
          <w:szCs w:val="22"/>
        </w:rPr>
        <w:t xml:space="preserve">Oct 2016 </w:t>
      </w:r>
      <w:r w:rsidR="000C249C">
        <w:rPr>
          <w:rFonts w:ascii="Arial" w:hAnsi="Arial" w:cs="Arial"/>
          <w:b/>
          <w:sz w:val="22"/>
          <w:szCs w:val="22"/>
        </w:rPr>
        <w:t xml:space="preserve">– </w:t>
      </w:r>
      <w:r w:rsidR="00286CF3">
        <w:rPr>
          <w:rFonts w:ascii="Arial" w:hAnsi="Arial" w:cs="Arial"/>
          <w:b/>
          <w:sz w:val="22"/>
          <w:szCs w:val="22"/>
        </w:rPr>
        <w:t>Jan 2019</w:t>
      </w:r>
      <w:r w:rsidR="00AE661E">
        <w:rPr>
          <w:rFonts w:ascii="Arial" w:hAnsi="Arial" w:cs="Arial"/>
          <w:b/>
          <w:sz w:val="22"/>
          <w:szCs w:val="22"/>
        </w:rPr>
        <w:tab/>
      </w:r>
    </w:p>
    <w:p w14:paraId="521FEB93" w14:textId="77777777" w:rsidR="00FA7E18" w:rsidRDefault="00FA7E18" w:rsidP="00180168">
      <w:pPr>
        <w:tabs>
          <w:tab w:val="clear" w:pos="360"/>
        </w:tabs>
        <w:spacing w:line="240" w:lineRule="auto"/>
        <w:ind w:left="360"/>
        <w:rPr>
          <w:rFonts w:ascii="Arial" w:hAnsi="Arial" w:cs="Arial"/>
          <w:sz w:val="22"/>
          <w:szCs w:val="22"/>
        </w:rPr>
      </w:pPr>
      <w:r>
        <w:rPr>
          <w:rFonts w:ascii="Arial" w:hAnsi="Arial" w:cs="Arial"/>
          <w:sz w:val="22"/>
          <w:szCs w:val="22"/>
        </w:rPr>
        <w:t>Center for Veterinary Biologics, United States Department of Agriculture</w:t>
      </w:r>
      <w:r w:rsidR="00180168">
        <w:rPr>
          <w:rFonts w:ascii="Arial" w:hAnsi="Arial" w:cs="Arial"/>
          <w:sz w:val="22"/>
          <w:szCs w:val="22"/>
        </w:rPr>
        <w:t xml:space="preserve">, </w:t>
      </w:r>
      <w:r>
        <w:rPr>
          <w:rFonts w:ascii="Arial" w:hAnsi="Arial" w:cs="Arial"/>
          <w:sz w:val="22"/>
          <w:szCs w:val="22"/>
        </w:rPr>
        <w:t xml:space="preserve">Ames, IA 50010. </w:t>
      </w:r>
    </w:p>
    <w:p w14:paraId="2D9D3C59" w14:textId="35987546" w:rsidR="006C0341" w:rsidRDefault="006C0341" w:rsidP="00AE661E">
      <w:pPr>
        <w:tabs>
          <w:tab w:val="clear" w:pos="360"/>
        </w:tabs>
        <w:spacing w:line="240" w:lineRule="auto"/>
        <w:ind w:left="360"/>
        <w:rPr>
          <w:rFonts w:ascii="Arial" w:hAnsi="Arial" w:cs="Arial"/>
          <w:sz w:val="22"/>
          <w:szCs w:val="22"/>
        </w:rPr>
      </w:pPr>
      <w:r>
        <w:rPr>
          <w:rFonts w:ascii="Arial" w:hAnsi="Arial" w:cs="Arial"/>
          <w:sz w:val="22"/>
          <w:szCs w:val="22"/>
        </w:rPr>
        <w:t>Duties: Assessment of veterinary biologicals for licensure, policy development</w:t>
      </w:r>
      <w:r w:rsidR="00A25118">
        <w:rPr>
          <w:rFonts w:ascii="Arial" w:hAnsi="Arial" w:cs="Arial"/>
          <w:sz w:val="22"/>
          <w:szCs w:val="22"/>
        </w:rPr>
        <w:t>, project management, scientific computing</w:t>
      </w:r>
      <w:r>
        <w:rPr>
          <w:rFonts w:ascii="Arial" w:hAnsi="Arial" w:cs="Arial"/>
          <w:sz w:val="22"/>
          <w:szCs w:val="22"/>
        </w:rPr>
        <w:t xml:space="preserve"> and technology implementation.</w:t>
      </w:r>
    </w:p>
    <w:p w14:paraId="0420E2ED" w14:textId="77777777" w:rsidR="00FA7E18" w:rsidRDefault="00FA7E18" w:rsidP="007969E6">
      <w:pPr>
        <w:spacing w:line="240" w:lineRule="auto"/>
        <w:rPr>
          <w:rFonts w:ascii="Arial" w:hAnsi="Arial" w:cs="Arial"/>
          <w:i/>
          <w:sz w:val="22"/>
          <w:szCs w:val="22"/>
        </w:rPr>
      </w:pPr>
    </w:p>
    <w:p w14:paraId="7CAE413C" w14:textId="77777777" w:rsidR="00E11499" w:rsidRPr="00692AE6" w:rsidRDefault="00E11499" w:rsidP="009E2F1D">
      <w:pPr>
        <w:tabs>
          <w:tab w:val="clear" w:pos="6840"/>
          <w:tab w:val="right" w:pos="10710"/>
        </w:tabs>
        <w:spacing w:line="240" w:lineRule="auto"/>
        <w:rPr>
          <w:rFonts w:ascii="Arial" w:hAnsi="Arial" w:cs="Arial"/>
          <w:b/>
          <w:sz w:val="22"/>
          <w:szCs w:val="22"/>
        </w:rPr>
      </w:pPr>
      <w:r w:rsidRPr="00692AE6">
        <w:rPr>
          <w:rFonts w:ascii="Arial" w:hAnsi="Arial" w:cs="Arial"/>
          <w:b/>
          <w:sz w:val="22"/>
          <w:szCs w:val="22"/>
        </w:rPr>
        <w:t>Acting Director, National Veterinary Services Laboratories</w:t>
      </w:r>
      <w:r w:rsidR="009E2F1D">
        <w:rPr>
          <w:rFonts w:ascii="Arial" w:hAnsi="Arial" w:cs="Arial"/>
          <w:b/>
          <w:sz w:val="22"/>
          <w:szCs w:val="22"/>
        </w:rPr>
        <w:tab/>
      </w:r>
      <w:r w:rsidR="0064439F">
        <w:rPr>
          <w:rFonts w:ascii="Arial" w:hAnsi="Arial" w:cs="Arial"/>
          <w:b/>
          <w:sz w:val="22"/>
          <w:szCs w:val="22"/>
        </w:rPr>
        <w:t>Nov 2013 – Mar 2015</w:t>
      </w:r>
    </w:p>
    <w:p w14:paraId="4409A244" w14:textId="77777777" w:rsidR="006C0341" w:rsidRDefault="006C0341" w:rsidP="006C0341">
      <w:pPr>
        <w:spacing w:line="240" w:lineRule="auto"/>
        <w:ind w:left="360"/>
        <w:rPr>
          <w:rFonts w:ascii="Arial" w:hAnsi="Arial" w:cs="Arial"/>
          <w:sz w:val="22"/>
          <w:szCs w:val="22"/>
        </w:rPr>
      </w:pPr>
      <w:r>
        <w:rPr>
          <w:rFonts w:ascii="Arial" w:hAnsi="Arial" w:cs="Arial"/>
          <w:sz w:val="22"/>
          <w:szCs w:val="22"/>
        </w:rPr>
        <w:t>Animal and Plant Health Inspection Service, United States Department of Agriculture, Ames, IA 50010.</w:t>
      </w:r>
    </w:p>
    <w:p w14:paraId="40A2F421" w14:textId="626E9E1E" w:rsidR="00E11499" w:rsidRDefault="006C0341" w:rsidP="006C0341">
      <w:pPr>
        <w:spacing w:line="240" w:lineRule="auto"/>
        <w:ind w:left="360"/>
        <w:rPr>
          <w:rFonts w:ascii="Arial" w:hAnsi="Arial" w:cs="Arial"/>
          <w:sz w:val="22"/>
          <w:szCs w:val="22"/>
        </w:rPr>
      </w:pPr>
      <w:r>
        <w:rPr>
          <w:rFonts w:ascii="Arial" w:hAnsi="Arial" w:cs="Arial"/>
          <w:sz w:val="22"/>
          <w:szCs w:val="22"/>
        </w:rPr>
        <w:t xml:space="preserve">Duties: </w:t>
      </w:r>
      <w:r w:rsidR="00E11499">
        <w:rPr>
          <w:rFonts w:ascii="Arial" w:hAnsi="Arial" w:cs="Arial"/>
          <w:sz w:val="22"/>
          <w:szCs w:val="22"/>
        </w:rPr>
        <w:t xml:space="preserve">In addition to the duties of Director of the Diagnostic Bacteriology Laboratory, </w:t>
      </w:r>
      <w:r w:rsidR="009E2F1D">
        <w:rPr>
          <w:rFonts w:ascii="Arial" w:hAnsi="Arial" w:cs="Arial"/>
          <w:sz w:val="22"/>
          <w:szCs w:val="22"/>
        </w:rPr>
        <w:t>rotated management of NVSL operations including personnel and budget.</w:t>
      </w:r>
      <w:r w:rsidR="0064439F">
        <w:rPr>
          <w:rFonts w:ascii="Arial" w:hAnsi="Arial" w:cs="Arial"/>
          <w:sz w:val="22"/>
          <w:szCs w:val="22"/>
        </w:rPr>
        <w:t xml:space="preserve"> Served on National Centers for Animal Health’s Board of Directors.</w:t>
      </w:r>
    </w:p>
    <w:p w14:paraId="48B4C39C" w14:textId="59C101ED" w:rsidR="00327559" w:rsidRDefault="00327559" w:rsidP="006C0341">
      <w:pPr>
        <w:spacing w:line="240" w:lineRule="auto"/>
        <w:ind w:left="360"/>
        <w:rPr>
          <w:rFonts w:ascii="Arial" w:hAnsi="Arial" w:cs="Arial"/>
          <w:sz w:val="22"/>
          <w:szCs w:val="22"/>
        </w:rPr>
      </w:pPr>
    </w:p>
    <w:p w14:paraId="2C5FA645" w14:textId="77777777" w:rsidR="00B22B7B" w:rsidRPr="00941916" w:rsidRDefault="00B22B7B" w:rsidP="00941916">
      <w:pPr>
        <w:tabs>
          <w:tab w:val="clear" w:pos="6840"/>
          <w:tab w:val="right" w:pos="10710"/>
        </w:tabs>
        <w:spacing w:line="240" w:lineRule="auto"/>
        <w:rPr>
          <w:rFonts w:ascii="Arial" w:hAnsi="Arial" w:cs="Arial"/>
          <w:b/>
          <w:i/>
          <w:sz w:val="22"/>
          <w:szCs w:val="22"/>
        </w:rPr>
      </w:pPr>
      <w:r w:rsidRPr="00941916">
        <w:rPr>
          <w:rFonts w:ascii="Arial" w:hAnsi="Arial" w:cs="Arial"/>
          <w:b/>
          <w:sz w:val="22"/>
          <w:szCs w:val="22"/>
        </w:rPr>
        <w:t>Director</w:t>
      </w:r>
      <w:r w:rsidR="00941916" w:rsidRPr="00941916">
        <w:rPr>
          <w:rFonts w:ascii="Arial" w:hAnsi="Arial" w:cs="Arial"/>
          <w:b/>
          <w:sz w:val="22"/>
          <w:szCs w:val="22"/>
        </w:rPr>
        <w:t>,</w:t>
      </w:r>
      <w:r w:rsidR="00941916" w:rsidRPr="00941916">
        <w:rPr>
          <w:rFonts w:ascii="Arial" w:hAnsi="Arial" w:cs="Arial"/>
          <w:b/>
          <w:i/>
          <w:sz w:val="22"/>
          <w:szCs w:val="22"/>
        </w:rPr>
        <w:t xml:space="preserve"> </w:t>
      </w:r>
      <w:r w:rsidRPr="00941916">
        <w:rPr>
          <w:rFonts w:ascii="Arial" w:hAnsi="Arial" w:cs="Arial"/>
          <w:b/>
          <w:sz w:val="22"/>
          <w:szCs w:val="22"/>
        </w:rPr>
        <w:t>Diagnostic Bacteriology Laboratory</w:t>
      </w:r>
      <w:r w:rsidR="00941916">
        <w:rPr>
          <w:rFonts w:ascii="Arial" w:hAnsi="Arial" w:cs="Arial"/>
          <w:b/>
          <w:sz w:val="22"/>
          <w:szCs w:val="22"/>
        </w:rPr>
        <w:tab/>
      </w:r>
      <w:r w:rsidR="00941916" w:rsidRPr="00DC5218">
        <w:rPr>
          <w:rFonts w:ascii="Arial" w:hAnsi="Arial" w:cs="Arial"/>
          <w:b/>
          <w:sz w:val="22"/>
          <w:szCs w:val="22"/>
        </w:rPr>
        <w:t>Sep 2011 – Oct 2016</w:t>
      </w:r>
    </w:p>
    <w:p w14:paraId="6C7A747D" w14:textId="77777777" w:rsidR="00B22B7B" w:rsidRDefault="00941916" w:rsidP="007969E6">
      <w:pPr>
        <w:spacing w:line="240" w:lineRule="auto"/>
        <w:rPr>
          <w:rFonts w:ascii="Arial" w:hAnsi="Arial" w:cs="Arial"/>
          <w:sz w:val="22"/>
          <w:szCs w:val="22"/>
        </w:rPr>
      </w:pPr>
      <w:r>
        <w:rPr>
          <w:rFonts w:ascii="Arial" w:hAnsi="Arial" w:cs="Arial"/>
          <w:sz w:val="22"/>
          <w:szCs w:val="22"/>
        </w:rPr>
        <w:tab/>
      </w:r>
      <w:r w:rsidR="00B22B7B">
        <w:rPr>
          <w:rFonts w:ascii="Arial" w:hAnsi="Arial" w:cs="Arial"/>
          <w:sz w:val="22"/>
          <w:szCs w:val="22"/>
        </w:rPr>
        <w:t>National Veterinary Services Laboratories, United States Department of Agriculture</w:t>
      </w:r>
      <w:r w:rsidR="006C0341">
        <w:rPr>
          <w:rFonts w:ascii="Arial" w:hAnsi="Arial" w:cs="Arial"/>
          <w:sz w:val="22"/>
          <w:szCs w:val="22"/>
        </w:rPr>
        <w:t xml:space="preserve">, </w:t>
      </w:r>
      <w:r w:rsidR="00B22B7B">
        <w:rPr>
          <w:rFonts w:ascii="Arial" w:hAnsi="Arial" w:cs="Arial"/>
          <w:sz w:val="22"/>
          <w:szCs w:val="22"/>
        </w:rPr>
        <w:t xml:space="preserve">Ames, IA 50010. </w:t>
      </w:r>
    </w:p>
    <w:p w14:paraId="5FCA8CB8" w14:textId="0FFC3AB4" w:rsidR="00327559" w:rsidRDefault="000C249C" w:rsidP="00333404">
      <w:pPr>
        <w:spacing w:line="240" w:lineRule="auto"/>
        <w:ind w:left="360"/>
        <w:rPr>
          <w:rFonts w:ascii="Arial" w:hAnsi="Arial" w:cs="Arial"/>
          <w:sz w:val="22"/>
          <w:szCs w:val="22"/>
        </w:rPr>
      </w:pPr>
      <w:r>
        <w:rPr>
          <w:rFonts w:ascii="Arial" w:hAnsi="Arial" w:cs="Arial"/>
          <w:sz w:val="22"/>
          <w:szCs w:val="22"/>
        </w:rPr>
        <w:t>Duties</w:t>
      </w:r>
      <w:r w:rsidR="00B22B7B">
        <w:rPr>
          <w:rFonts w:ascii="Arial" w:hAnsi="Arial" w:cs="Arial"/>
          <w:sz w:val="22"/>
          <w:szCs w:val="22"/>
        </w:rPr>
        <w:t>: Man</w:t>
      </w:r>
      <w:r>
        <w:rPr>
          <w:rFonts w:ascii="Arial" w:hAnsi="Arial" w:cs="Arial"/>
          <w:sz w:val="22"/>
          <w:szCs w:val="22"/>
        </w:rPr>
        <w:t>age</w:t>
      </w:r>
      <w:r w:rsidR="006C0341">
        <w:rPr>
          <w:rFonts w:ascii="Arial" w:hAnsi="Arial" w:cs="Arial"/>
          <w:sz w:val="22"/>
          <w:szCs w:val="22"/>
        </w:rPr>
        <w:t>d</w:t>
      </w:r>
      <w:r>
        <w:rPr>
          <w:rFonts w:ascii="Arial" w:hAnsi="Arial" w:cs="Arial"/>
          <w:sz w:val="22"/>
          <w:szCs w:val="22"/>
        </w:rPr>
        <w:t xml:space="preserve"> strategy, personnel</w:t>
      </w:r>
      <w:r w:rsidR="00286CF3">
        <w:rPr>
          <w:rFonts w:ascii="Arial" w:hAnsi="Arial" w:cs="Arial"/>
          <w:sz w:val="22"/>
          <w:szCs w:val="22"/>
        </w:rPr>
        <w:t xml:space="preserve"> (staff of 65)</w:t>
      </w:r>
      <w:r>
        <w:rPr>
          <w:rFonts w:ascii="Arial" w:hAnsi="Arial" w:cs="Arial"/>
          <w:sz w:val="22"/>
          <w:szCs w:val="22"/>
        </w:rPr>
        <w:t xml:space="preserve">, budget, </w:t>
      </w:r>
      <w:r w:rsidR="00B22B7B">
        <w:rPr>
          <w:rFonts w:ascii="Arial" w:hAnsi="Arial" w:cs="Arial"/>
          <w:sz w:val="22"/>
          <w:szCs w:val="22"/>
        </w:rPr>
        <w:t>technology</w:t>
      </w:r>
      <w:r>
        <w:rPr>
          <w:rFonts w:ascii="Arial" w:hAnsi="Arial" w:cs="Arial"/>
          <w:sz w:val="22"/>
          <w:szCs w:val="22"/>
        </w:rPr>
        <w:t xml:space="preserve"> and research</w:t>
      </w:r>
      <w:r w:rsidR="00B22B7B">
        <w:rPr>
          <w:rFonts w:ascii="Arial" w:hAnsi="Arial" w:cs="Arial"/>
          <w:sz w:val="22"/>
          <w:szCs w:val="22"/>
        </w:rPr>
        <w:t xml:space="preserve"> in support of national </w:t>
      </w:r>
      <w:r w:rsidR="00286CF3">
        <w:rPr>
          <w:rFonts w:ascii="Arial" w:hAnsi="Arial" w:cs="Arial"/>
          <w:sz w:val="22"/>
          <w:szCs w:val="22"/>
        </w:rPr>
        <w:t xml:space="preserve">veterinary and zoonotic disease </w:t>
      </w:r>
      <w:r w:rsidR="00B22B7B">
        <w:rPr>
          <w:rFonts w:ascii="Arial" w:hAnsi="Arial" w:cs="Arial"/>
          <w:sz w:val="22"/>
          <w:szCs w:val="22"/>
        </w:rPr>
        <w:t>programs.</w:t>
      </w:r>
    </w:p>
    <w:p w14:paraId="488FFA4D" w14:textId="77777777" w:rsidR="00B22B7B" w:rsidRDefault="00B22B7B" w:rsidP="007969E6">
      <w:pPr>
        <w:spacing w:line="240" w:lineRule="auto"/>
        <w:rPr>
          <w:rFonts w:ascii="Arial" w:hAnsi="Arial" w:cs="Arial"/>
          <w:sz w:val="22"/>
          <w:szCs w:val="22"/>
        </w:rPr>
      </w:pPr>
    </w:p>
    <w:p w14:paraId="568249D1" w14:textId="77777777" w:rsidR="00DC5218" w:rsidRPr="00DC5218" w:rsidRDefault="00692AE6" w:rsidP="00DC5218">
      <w:pPr>
        <w:tabs>
          <w:tab w:val="clear" w:pos="6840"/>
          <w:tab w:val="right" w:pos="10710"/>
        </w:tabs>
        <w:spacing w:line="240" w:lineRule="auto"/>
        <w:rPr>
          <w:rFonts w:ascii="Arial" w:hAnsi="Arial" w:cs="Arial"/>
          <w:b/>
          <w:sz w:val="22"/>
          <w:szCs w:val="22"/>
        </w:rPr>
      </w:pPr>
      <w:r w:rsidRPr="00692AE6">
        <w:rPr>
          <w:rFonts w:ascii="Arial" w:hAnsi="Arial" w:cs="Arial"/>
          <w:b/>
          <w:sz w:val="22"/>
          <w:szCs w:val="22"/>
        </w:rPr>
        <w:t>Section Leader</w:t>
      </w:r>
      <w:r w:rsidR="00B22B7B" w:rsidRPr="00692AE6">
        <w:rPr>
          <w:rFonts w:ascii="Arial" w:hAnsi="Arial" w:cs="Arial"/>
          <w:b/>
          <w:sz w:val="22"/>
          <w:szCs w:val="22"/>
        </w:rPr>
        <w:t>, Bacterial Identification</w:t>
      </w:r>
      <w:r w:rsidR="00DC5218">
        <w:rPr>
          <w:rFonts w:ascii="Arial" w:hAnsi="Arial" w:cs="Arial"/>
          <w:b/>
          <w:sz w:val="22"/>
          <w:szCs w:val="22"/>
        </w:rPr>
        <w:tab/>
      </w:r>
      <w:r w:rsidR="00DC5218" w:rsidRPr="00DC5218">
        <w:rPr>
          <w:rFonts w:ascii="Arial" w:hAnsi="Arial" w:cs="Arial"/>
          <w:b/>
          <w:sz w:val="22"/>
          <w:szCs w:val="22"/>
        </w:rPr>
        <w:t>May 2008 – Sept 2011</w:t>
      </w:r>
    </w:p>
    <w:p w14:paraId="5F56BBB4" w14:textId="77777777" w:rsidR="00B22B7B" w:rsidRDefault="00DC5218" w:rsidP="00DC5218">
      <w:pPr>
        <w:spacing w:line="240" w:lineRule="auto"/>
        <w:ind w:left="360"/>
        <w:rPr>
          <w:rFonts w:ascii="Arial" w:hAnsi="Arial" w:cs="Arial"/>
          <w:sz w:val="22"/>
          <w:szCs w:val="22"/>
        </w:rPr>
      </w:pPr>
      <w:r w:rsidRPr="00DC5218">
        <w:rPr>
          <w:rFonts w:ascii="Arial" w:hAnsi="Arial" w:cs="Arial"/>
          <w:sz w:val="22"/>
          <w:szCs w:val="22"/>
        </w:rPr>
        <w:t>Diagnostic Bacteriology Laboratory</w:t>
      </w:r>
      <w:r>
        <w:rPr>
          <w:rFonts w:ascii="Arial" w:hAnsi="Arial" w:cs="Arial"/>
          <w:sz w:val="22"/>
          <w:szCs w:val="22"/>
        </w:rPr>
        <w:t xml:space="preserve">, </w:t>
      </w:r>
      <w:r w:rsidR="00B22B7B">
        <w:rPr>
          <w:rFonts w:ascii="Arial" w:hAnsi="Arial" w:cs="Arial"/>
          <w:sz w:val="22"/>
          <w:szCs w:val="22"/>
        </w:rPr>
        <w:t>National Veterinary Services Laboratories, United States Department of Agriculture</w:t>
      </w:r>
      <w:r>
        <w:rPr>
          <w:rFonts w:ascii="Arial" w:hAnsi="Arial" w:cs="Arial"/>
          <w:sz w:val="22"/>
          <w:szCs w:val="22"/>
        </w:rPr>
        <w:t xml:space="preserve">, </w:t>
      </w:r>
      <w:r w:rsidR="00B22B7B">
        <w:rPr>
          <w:rFonts w:ascii="Arial" w:hAnsi="Arial" w:cs="Arial"/>
          <w:sz w:val="22"/>
          <w:szCs w:val="22"/>
        </w:rPr>
        <w:t xml:space="preserve">Ames, IA 50010. </w:t>
      </w:r>
    </w:p>
    <w:p w14:paraId="64DAFF00" w14:textId="66965556" w:rsidR="00327559" w:rsidRDefault="00B22B7B" w:rsidP="00333404">
      <w:pPr>
        <w:spacing w:line="240" w:lineRule="auto"/>
        <w:ind w:left="360" w:hanging="360"/>
        <w:rPr>
          <w:rFonts w:ascii="Arial" w:hAnsi="Arial" w:cs="Arial"/>
          <w:sz w:val="22"/>
          <w:szCs w:val="22"/>
        </w:rPr>
      </w:pPr>
      <w:r>
        <w:rPr>
          <w:rFonts w:ascii="Arial" w:hAnsi="Arial" w:cs="Arial"/>
          <w:sz w:val="22"/>
          <w:szCs w:val="22"/>
        </w:rPr>
        <w:tab/>
      </w:r>
      <w:r w:rsidR="000C249C">
        <w:rPr>
          <w:rFonts w:ascii="Arial" w:hAnsi="Arial" w:cs="Arial"/>
          <w:sz w:val="22"/>
          <w:szCs w:val="22"/>
        </w:rPr>
        <w:t>Duties</w:t>
      </w:r>
      <w:r>
        <w:rPr>
          <w:rFonts w:ascii="Arial" w:hAnsi="Arial" w:cs="Arial"/>
          <w:sz w:val="22"/>
          <w:szCs w:val="22"/>
        </w:rPr>
        <w:t>: Manage</w:t>
      </w:r>
      <w:r w:rsidR="006C0341">
        <w:rPr>
          <w:rFonts w:ascii="Arial" w:hAnsi="Arial" w:cs="Arial"/>
          <w:sz w:val="22"/>
          <w:szCs w:val="22"/>
        </w:rPr>
        <w:t>d</w:t>
      </w:r>
      <w:r>
        <w:rPr>
          <w:rFonts w:ascii="Arial" w:hAnsi="Arial" w:cs="Arial"/>
          <w:sz w:val="22"/>
          <w:szCs w:val="22"/>
        </w:rPr>
        <w:t xml:space="preserve"> section responsible for bacterial diagnostics and reagent production.</w:t>
      </w:r>
      <w:r w:rsidR="00286CF3">
        <w:rPr>
          <w:rFonts w:ascii="Arial" w:hAnsi="Arial" w:cs="Arial"/>
          <w:sz w:val="22"/>
          <w:szCs w:val="22"/>
        </w:rPr>
        <w:t xml:space="preserve"> Supervised 17 employees.</w:t>
      </w:r>
    </w:p>
    <w:p w14:paraId="4BCA6ECD" w14:textId="77777777" w:rsidR="00B22B7B" w:rsidRDefault="00B22B7B" w:rsidP="007969E6">
      <w:pPr>
        <w:spacing w:line="240" w:lineRule="auto"/>
        <w:rPr>
          <w:rFonts w:ascii="Arial" w:hAnsi="Arial" w:cs="Arial"/>
          <w:sz w:val="22"/>
          <w:szCs w:val="22"/>
        </w:rPr>
      </w:pPr>
    </w:p>
    <w:p w14:paraId="30098D09" w14:textId="77777777" w:rsidR="00B22B7B" w:rsidRPr="000C249C" w:rsidRDefault="000C249C" w:rsidP="000C249C">
      <w:pPr>
        <w:tabs>
          <w:tab w:val="clear" w:pos="6840"/>
          <w:tab w:val="right" w:pos="10710"/>
        </w:tabs>
        <w:spacing w:line="240" w:lineRule="auto"/>
        <w:rPr>
          <w:rFonts w:ascii="Arial" w:hAnsi="Arial" w:cs="Arial"/>
          <w:b/>
          <w:sz w:val="22"/>
          <w:szCs w:val="22"/>
        </w:rPr>
      </w:pPr>
      <w:r>
        <w:rPr>
          <w:rFonts w:ascii="Arial" w:hAnsi="Arial" w:cs="Arial"/>
          <w:b/>
          <w:sz w:val="22"/>
          <w:szCs w:val="22"/>
        </w:rPr>
        <w:t>Assistant Professor (</w:t>
      </w:r>
      <w:r w:rsidR="00B22B7B" w:rsidRPr="000C249C">
        <w:rPr>
          <w:rFonts w:ascii="Arial" w:hAnsi="Arial" w:cs="Arial"/>
          <w:b/>
          <w:sz w:val="22"/>
          <w:szCs w:val="22"/>
        </w:rPr>
        <w:t>Collaborator</w:t>
      </w:r>
      <w:r>
        <w:rPr>
          <w:rFonts w:ascii="Arial" w:hAnsi="Arial" w:cs="Arial"/>
          <w:b/>
          <w:sz w:val="22"/>
          <w:szCs w:val="22"/>
        </w:rPr>
        <w:t>)</w:t>
      </w:r>
      <w:r>
        <w:rPr>
          <w:rFonts w:ascii="Arial" w:hAnsi="Arial" w:cs="Arial"/>
          <w:b/>
          <w:sz w:val="22"/>
          <w:szCs w:val="22"/>
        </w:rPr>
        <w:tab/>
        <w:t>May 2008 – Present</w:t>
      </w:r>
    </w:p>
    <w:p w14:paraId="79744E95" w14:textId="77777777" w:rsidR="00B22B7B" w:rsidRDefault="00B22B7B" w:rsidP="000C249C">
      <w:pPr>
        <w:spacing w:line="240" w:lineRule="auto"/>
        <w:ind w:left="360"/>
        <w:rPr>
          <w:rFonts w:ascii="Arial" w:hAnsi="Arial" w:cs="Arial"/>
          <w:sz w:val="22"/>
          <w:szCs w:val="22"/>
        </w:rPr>
      </w:pPr>
      <w:r>
        <w:rPr>
          <w:rFonts w:ascii="Arial" w:hAnsi="Arial" w:cs="Arial"/>
          <w:sz w:val="22"/>
          <w:szCs w:val="22"/>
        </w:rPr>
        <w:t>Department of Veterinary Diagnostic and Production Animal Medicine</w:t>
      </w:r>
      <w:r w:rsidR="000C249C">
        <w:rPr>
          <w:rFonts w:ascii="Arial" w:hAnsi="Arial" w:cs="Arial"/>
          <w:sz w:val="22"/>
          <w:szCs w:val="22"/>
        </w:rPr>
        <w:t xml:space="preserve"> (VDPAM)</w:t>
      </w:r>
      <w:r>
        <w:rPr>
          <w:rFonts w:ascii="Arial" w:hAnsi="Arial" w:cs="Arial"/>
          <w:sz w:val="22"/>
          <w:szCs w:val="22"/>
        </w:rPr>
        <w:t>, and Department of Veterinary Microbiology and Preventive Medicine</w:t>
      </w:r>
      <w:r w:rsidR="000C249C">
        <w:rPr>
          <w:rFonts w:ascii="Arial" w:hAnsi="Arial" w:cs="Arial"/>
          <w:sz w:val="22"/>
          <w:szCs w:val="22"/>
        </w:rPr>
        <w:t xml:space="preserve"> (VMPM)</w:t>
      </w:r>
      <w:r>
        <w:rPr>
          <w:rFonts w:ascii="Arial" w:hAnsi="Arial" w:cs="Arial"/>
          <w:sz w:val="22"/>
          <w:szCs w:val="22"/>
        </w:rPr>
        <w:t>, College of Veterinary Medicine, Iowa St</w:t>
      </w:r>
      <w:r w:rsidR="000C249C">
        <w:rPr>
          <w:rFonts w:ascii="Arial" w:hAnsi="Arial" w:cs="Arial"/>
          <w:sz w:val="22"/>
          <w:szCs w:val="22"/>
        </w:rPr>
        <w:t>ate University, Ames, IA 50011.</w:t>
      </w:r>
    </w:p>
    <w:p w14:paraId="7DF7B2CB" w14:textId="77777777" w:rsidR="00B22B7B" w:rsidRDefault="00B22B7B" w:rsidP="007969E6">
      <w:pPr>
        <w:spacing w:line="240" w:lineRule="auto"/>
        <w:ind w:left="540" w:hanging="540"/>
        <w:rPr>
          <w:rFonts w:ascii="Arial" w:hAnsi="Arial" w:cs="Arial"/>
          <w:sz w:val="22"/>
          <w:szCs w:val="22"/>
        </w:rPr>
      </w:pPr>
      <w:r>
        <w:rPr>
          <w:rFonts w:ascii="Arial" w:hAnsi="Arial" w:cs="Arial"/>
          <w:sz w:val="22"/>
          <w:szCs w:val="22"/>
        </w:rPr>
        <w:tab/>
      </w:r>
      <w:r w:rsidR="000C249C">
        <w:rPr>
          <w:rFonts w:ascii="Arial" w:hAnsi="Arial" w:cs="Arial"/>
          <w:sz w:val="22"/>
          <w:szCs w:val="22"/>
        </w:rPr>
        <w:t>Duties</w:t>
      </w:r>
      <w:r>
        <w:rPr>
          <w:rFonts w:ascii="Arial" w:hAnsi="Arial" w:cs="Arial"/>
          <w:sz w:val="22"/>
          <w:szCs w:val="22"/>
        </w:rPr>
        <w:t>: Collaborate on scientific projects related to veterinary diagnostics, mentor graduate students.</w:t>
      </w:r>
    </w:p>
    <w:p w14:paraId="229321F0" w14:textId="77777777" w:rsidR="00B22B7B" w:rsidRDefault="00B22B7B" w:rsidP="007969E6">
      <w:pPr>
        <w:spacing w:line="240" w:lineRule="auto"/>
        <w:rPr>
          <w:rFonts w:ascii="Arial" w:hAnsi="Arial" w:cs="Arial"/>
          <w:i/>
          <w:sz w:val="22"/>
          <w:szCs w:val="22"/>
        </w:rPr>
      </w:pPr>
    </w:p>
    <w:p w14:paraId="0189C856" w14:textId="77777777" w:rsidR="00B22B7B" w:rsidRPr="000C249C" w:rsidRDefault="00B22B7B" w:rsidP="000C249C">
      <w:pPr>
        <w:tabs>
          <w:tab w:val="clear" w:pos="6840"/>
          <w:tab w:val="right" w:pos="10710"/>
        </w:tabs>
        <w:spacing w:line="240" w:lineRule="auto"/>
        <w:rPr>
          <w:rFonts w:ascii="Arial" w:hAnsi="Arial" w:cs="Arial"/>
          <w:b/>
          <w:sz w:val="22"/>
          <w:szCs w:val="22"/>
        </w:rPr>
      </w:pPr>
      <w:r w:rsidRPr="000C249C">
        <w:rPr>
          <w:rFonts w:ascii="Arial" w:hAnsi="Arial" w:cs="Arial"/>
          <w:b/>
          <w:sz w:val="22"/>
          <w:szCs w:val="22"/>
        </w:rPr>
        <w:t>Chief Technical Officer</w:t>
      </w:r>
      <w:r w:rsidR="000C249C">
        <w:rPr>
          <w:rFonts w:ascii="Arial" w:hAnsi="Arial" w:cs="Arial"/>
          <w:b/>
          <w:sz w:val="22"/>
          <w:szCs w:val="22"/>
        </w:rPr>
        <w:tab/>
      </w:r>
      <w:r w:rsidR="000C249C" w:rsidRPr="000C249C">
        <w:rPr>
          <w:rFonts w:ascii="Arial" w:hAnsi="Arial" w:cs="Arial"/>
          <w:b/>
          <w:sz w:val="22"/>
          <w:szCs w:val="22"/>
        </w:rPr>
        <w:t>Jan 200</w:t>
      </w:r>
      <w:r w:rsidR="00934CE9">
        <w:rPr>
          <w:rFonts w:ascii="Arial" w:hAnsi="Arial" w:cs="Arial"/>
          <w:b/>
          <w:sz w:val="22"/>
          <w:szCs w:val="22"/>
        </w:rPr>
        <w:t>7</w:t>
      </w:r>
      <w:r w:rsidR="000C249C" w:rsidRPr="000C249C">
        <w:rPr>
          <w:rFonts w:ascii="Arial" w:hAnsi="Arial" w:cs="Arial"/>
          <w:b/>
          <w:sz w:val="22"/>
          <w:szCs w:val="22"/>
        </w:rPr>
        <w:t xml:space="preserve"> – May 20</w:t>
      </w:r>
      <w:r w:rsidR="00934CE9">
        <w:rPr>
          <w:rFonts w:ascii="Arial" w:hAnsi="Arial" w:cs="Arial"/>
          <w:b/>
          <w:sz w:val="22"/>
          <w:szCs w:val="22"/>
        </w:rPr>
        <w:t>09</w:t>
      </w:r>
    </w:p>
    <w:p w14:paraId="1DD73E0C" w14:textId="77777777" w:rsidR="00B22B7B" w:rsidRPr="00F7143D" w:rsidRDefault="000C249C" w:rsidP="007969E6">
      <w:pPr>
        <w:spacing w:line="240" w:lineRule="auto"/>
        <w:rPr>
          <w:rFonts w:ascii="Arial" w:hAnsi="Arial" w:cs="Arial"/>
          <w:sz w:val="22"/>
          <w:szCs w:val="22"/>
        </w:rPr>
      </w:pPr>
      <w:r>
        <w:rPr>
          <w:rFonts w:ascii="Arial" w:hAnsi="Arial" w:cs="Arial"/>
          <w:sz w:val="22"/>
          <w:szCs w:val="22"/>
        </w:rPr>
        <w:tab/>
      </w:r>
      <w:proofErr w:type="spellStart"/>
      <w:r>
        <w:rPr>
          <w:rFonts w:ascii="Arial" w:hAnsi="Arial" w:cs="Arial"/>
          <w:sz w:val="22"/>
          <w:szCs w:val="22"/>
        </w:rPr>
        <w:t>Harrisvaccines</w:t>
      </w:r>
      <w:proofErr w:type="spellEnd"/>
      <w:r>
        <w:rPr>
          <w:rFonts w:ascii="Arial" w:hAnsi="Arial" w:cs="Arial"/>
          <w:sz w:val="22"/>
          <w:szCs w:val="22"/>
        </w:rPr>
        <w:t>,</w:t>
      </w:r>
      <w:r w:rsidR="00B22B7B">
        <w:rPr>
          <w:rFonts w:ascii="Arial" w:hAnsi="Arial" w:cs="Arial"/>
          <w:sz w:val="22"/>
          <w:szCs w:val="22"/>
        </w:rPr>
        <w:t xml:space="preserve"> Ames, IA 50010. </w:t>
      </w:r>
    </w:p>
    <w:p w14:paraId="65740BAE" w14:textId="74B15129" w:rsidR="00B22B7B" w:rsidRDefault="00B22B7B" w:rsidP="000C249C">
      <w:pPr>
        <w:tabs>
          <w:tab w:val="clear" w:pos="360"/>
        </w:tabs>
        <w:spacing w:line="240" w:lineRule="auto"/>
        <w:ind w:left="360" w:hanging="540"/>
        <w:rPr>
          <w:rFonts w:ascii="Arial" w:hAnsi="Arial" w:cs="Arial"/>
          <w:sz w:val="22"/>
          <w:szCs w:val="22"/>
        </w:rPr>
      </w:pPr>
      <w:r>
        <w:rPr>
          <w:rFonts w:ascii="Arial" w:hAnsi="Arial" w:cs="Arial"/>
          <w:i/>
          <w:sz w:val="22"/>
          <w:szCs w:val="22"/>
        </w:rPr>
        <w:tab/>
      </w:r>
      <w:r>
        <w:rPr>
          <w:rFonts w:ascii="Arial" w:hAnsi="Arial" w:cs="Arial"/>
          <w:sz w:val="22"/>
          <w:szCs w:val="22"/>
        </w:rPr>
        <w:t>Summary: Managed all scientific aspects of a veterinary vaccine</w:t>
      </w:r>
      <w:r w:rsidR="000C249C">
        <w:rPr>
          <w:rFonts w:ascii="Arial" w:hAnsi="Arial" w:cs="Arial"/>
          <w:sz w:val="22"/>
          <w:szCs w:val="22"/>
        </w:rPr>
        <w:t xml:space="preserve"> company. Raised </w:t>
      </w:r>
      <w:r w:rsidR="00180168">
        <w:rPr>
          <w:rFonts w:ascii="Arial" w:hAnsi="Arial" w:cs="Arial"/>
          <w:sz w:val="22"/>
          <w:szCs w:val="22"/>
        </w:rPr>
        <w:t>capital</w:t>
      </w:r>
      <w:r w:rsidR="000C249C">
        <w:rPr>
          <w:rFonts w:ascii="Arial" w:hAnsi="Arial" w:cs="Arial"/>
          <w:sz w:val="22"/>
          <w:szCs w:val="22"/>
        </w:rPr>
        <w:t xml:space="preserve">, managed </w:t>
      </w:r>
      <w:r>
        <w:rPr>
          <w:rFonts w:ascii="Arial" w:hAnsi="Arial" w:cs="Arial"/>
          <w:sz w:val="22"/>
          <w:szCs w:val="22"/>
        </w:rPr>
        <w:t xml:space="preserve">budgets, </w:t>
      </w:r>
      <w:r w:rsidR="00703F80">
        <w:rPr>
          <w:rFonts w:ascii="Arial" w:hAnsi="Arial" w:cs="Arial"/>
          <w:sz w:val="22"/>
          <w:szCs w:val="22"/>
        </w:rPr>
        <w:t xml:space="preserve">intellectual property, </w:t>
      </w:r>
      <w:r>
        <w:rPr>
          <w:rFonts w:ascii="Arial" w:hAnsi="Arial" w:cs="Arial"/>
          <w:sz w:val="22"/>
          <w:szCs w:val="22"/>
        </w:rPr>
        <w:t xml:space="preserve">developed staff, and reported to </w:t>
      </w:r>
      <w:r w:rsidR="00F37A92">
        <w:rPr>
          <w:rFonts w:ascii="Arial" w:hAnsi="Arial" w:cs="Arial"/>
          <w:sz w:val="22"/>
          <w:szCs w:val="22"/>
        </w:rPr>
        <w:t>shareholders</w:t>
      </w:r>
      <w:r>
        <w:rPr>
          <w:rFonts w:ascii="Arial" w:hAnsi="Arial" w:cs="Arial"/>
          <w:sz w:val="22"/>
          <w:szCs w:val="22"/>
        </w:rPr>
        <w:t>.</w:t>
      </w:r>
      <w:r w:rsidR="00703F80">
        <w:rPr>
          <w:rFonts w:ascii="Arial" w:hAnsi="Arial" w:cs="Arial"/>
          <w:sz w:val="22"/>
          <w:szCs w:val="22"/>
        </w:rPr>
        <w:t xml:space="preserve"> First RNA based vaccines licensed for animals.</w:t>
      </w:r>
    </w:p>
    <w:p w14:paraId="2FF0F5D4" w14:textId="77777777" w:rsidR="00B22B7B" w:rsidRDefault="00B22B7B" w:rsidP="007969E6">
      <w:pPr>
        <w:spacing w:line="240" w:lineRule="auto"/>
        <w:rPr>
          <w:rFonts w:ascii="Arial" w:hAnsi="Arial" w:cs="Arial"/>
          <w:i/>
          <w:sz w:val="22"/>
          <w:szCs w:val="22"/>
        </w:rPr>
      </w:pPr>
    </w:p>
    <w:p w14:paraId="4A139F7B" w14:textId="2E83C164" w:rsidR="000C249C" w:rsidRPr="000C249C" w:rsidRDefault="0014318A" w:rsidP="000C249C">
      <w:pPr>
        <w:tabs>
          <w:tab w:val="clear" w:pos="6840"/>
          <w:tab w:val="right" w:pos="10710"/>
        </w:tabs>
        <w:spacing w:line="240" w:lineRule="auto"/>
        <w:rPr>
          <w:rFonts w:ascii="Arial" w:hAnsi="Arial" w:cs="Arial"/>
          <w:b/>
          <w:sz w:val="22"/>
          <w:szCs w:val="22"/>
        </w:rPr>
      </w:pPr>
      <w:r>
        <w:rPr>
          <w:rFonts w:ascii="Arial" w:hAnsi="Arial" w:cs="Arial"/>
          <w:b/>
          <w:sz w:val="22"/>
          <w:szCs w:val="22"/>
        </w:rPr>
        <w:t xml:space="preserve">Co-Founder, </w:t>
      </w:r>
      <w:r w:rsidR="00B22B7B" w:rsidRPr="000C249C">
        <w:rPr>
          <w:rFonts w:ascii="Arial" w:hAnsi="Arial" w:cs="Arial"/>
          <w:b/>
          <w:sz w:val="22"/>
          <w:szCs w:val="22"/>
        </w:rPr>
        <w:t>Direc</w:t>
      </w:r>
      <w:r w:rsidR="000C249C" w:rsidRPr="000C249C">
        <w:rPr>
          <w:rFonts w:ascii="Arial" w:hAnsi="Arial" w:cs="Arial"/>
          <w:b/>
          <w:sz w:val="22"/>
          <w:szCs w:val="22"/>
        </w:rPr>
        <w:t>tor of Research and Development</w:t>
      </w:r>
      <w:r w:rsidR="000C249C">
        <w:rPr>
          <w:rFonts w:ascii="Arial" w:hAnsi="Arial" w:cs="Arial"/>
          <w:b/>
          <w:sz w:val="22"/>
          <w:szCs w:val="22"/>
        </w:rPr>
        <w:tab/>
      </w:r>
      <w:r w:rsidR="000C249C" w:rsidRPr="000C249C">
        <w:rPr>
          <w:rFonts w:ascii="Arial" w:hAnsi="Arial" w:cs="Arial"/>
          <w:b/>
          <w:sz w:val="22"/>
          <w:szCs w:val="22"/>
        </w:rPr>
        <w:t>Aug 200</w:t>
      </w:r>
      <w:r w:rsidR="00934CE9">
        <w:rPr>
          <w:rFonts w:ascii="Arial" w:hAnsi="Arial" w:cs="Arial"/>
          <w:b/>
          <w:sz w:val="22"/>
          <w:szCs w:val="22"/>
        </w:rPr>
        <w:t>5</w:t>
      </w:r>
      <w:r w:rsidR="000C249C" w:rsidRPr="000C249C">
        <w:rPr>
          <w:rFonts w:ascii="Arial" w:hAnsi="Arial" w:cs="Arial"/>
          <w:b/>
          <w:sz w:val="22"/>
          <w:szCs w:val="22"/>
        </w:rPr>
        <w:t xml:space="preserve"> – December 200</w:t>
      </w:r>
      <w:r w:rsidR="00934CE9">
        <w:rPr>
          <w:rFonts w:ascii="Arial" w:hAnsi="Arial" w:cs="Arial"/>
          <w:b/>
          <w:sz w:val="22"/>
          <w:szCs w:val="22"/>
        </w:rPr>
        <w:t>6</w:t>
      </w:r>
    </w:p>
    <w:p w14:paraId="6DDA06E0" w14:textId="77777777" w:rsidR="00B22B7B" w:rsidRDefault="000C249C" w:rsidP="007969E6">
      <w:pPr>
        <w:spacing w:line="240" w:lineRule="auto"/>
        <w:rPr>
          <w:rFonts w:ascii="Arial" w:hAnsi="Arial" w:cs="Arial"/>
          <w:sz w:val="22"/>
          <w:szCs w:val="22"/>
        </w:rPr>
      </w:pPr>
      <w:r>
        <w:rPr>
          <w:rFonts w:ascii="Arial" w:hAnsi="Arial" w:cs="Arial"/>
          <w:sz w:val="22"/>
          <w:szCs w:val="22"/>
        </w:rPr>
        <w:tab/>
      </w:r>
      <w:proofErr w:type="spellStart"/>
      <w:r>
        <w:rPr>
          <w:rFonts w:ascii="Arial" w:hAnsi="Arial" w:cs="Arial"/>
          <w:sz w:val="22"/>
          <w:szCs w:val="22"/>
        </w:rPr>
        <w:t>Harrisvaccines</w:t>
      </w:r>
      <w:proofErr w:type="spellEnd"/>
      <w:r>
        <w:rPr>
          <w:rFonts w:ascii="Arial" w:hAnsi="Arial" w:cs="Arial"/>
          <w:sz w:val="22"/>
          <w:szCs w:val="22"/>
        </w:rPr>
        <w:t>,</w:t>
      </w:r>
      <w:r w:rsidR="00B22B7B">
        <w:rPr>
          <w:rFonts w:ascii="Arial" w:hAnsi="Arial" w:cs="Arial"/>
          <w:sz w:val="22"/>
          <w:szCs w:val="22"/>
        </w:rPr>
        <w:t xml:space="preserve"> Ames, IA 50010. </w:t>
      </w:r>
    </w:p>
    <w:p w14:paraId="6046AD5E" w14:textId="0D46EBC7" w:rsidR="00B22B7B" w:rsidRDefault="00B22B7B" w:rsidP="000C249C">
      <w:pPr>
        <w:tabs>
          <w:tab w:val="clear" w:pos="360"/>
        </w:tabs>
        <w:spacing w:line="240" w:lineRule="auto"/>
        <w:ind w:left="360" w:hanging="360"/>
        <w:rPr>
          <w:rFonts w:ascii="Arial" w:hAnsi="Arial" w:cs="Arial"/>
          <w:sz w:val="22"/>
          <w:szCs w:val="22"/>
        </w:rPr>
      </w:pPr>
      <w:r>
        <w:rPr>
          <w:rFonts w:ascii="Arial" w:hAnsi="Arial" w:cs="Arial"/>
          <w:sz w:val="22"/>
          <w:szCs w:val="22"/>
        </w:rPr>
        <w:tab/>
        <w:t xml:space="preserve">Summary: Co-founded a veterinary vaccine company </w:t>
      </w:r>
      <w:r w:rsidR="000C249C">
        <w:rPr>
          <w:rFonts w:ascii="Arial" w:hAnsi="Arial" w:cs="Arial"/>
          <w:sz w:val="22"/>
          <w:szCs w:val="22"/>
        </w:rPr>
        <w:t xml:space="preserve">based on a recombinant, platform-based system </w:t>
      </w:r>
      <w:r>
        <w:rPr>
          <w:rFonts w:ascii="Arial" w:hAnsi="Arial" w:cs="Arial"/>
          <w:sz w:val="22"/>
          <w:szCs w:val="22"/>
        </w:rPr>
        <w:t>and led all developmental research.</w:t>
      </w:r>
    </w:p>
    <w:p w14:paraId="1275E1DE" w14:textId="77777777" w:rsidR="00B22B7B" w:rsidRPr="00401914" w:rsidRDefault="00B22B7B" w:rsidP="007969E6">
      <w:pPr>
        <w:spacing w:line="240" w:lineRule="auto"/>
        <w:rPr>
          <w:rFonts w:ascii="Arial" w:hAnsi="Arial" w:cs="Arial"/>
          <w:sz w:val="22"/>
          <w:szCs w:val="22"/>
        </w:rPr>
      </w:pPr>
    </w:p>
    <w:p w14:paraId="4F66B8A5" w14:textId="77777777" w:rsidR="00B22B7B" w:rsidRPr="000C249C" w:rsidRDefault="00B22B7B" w:rsidP="000C249C">
      <w:pPr>
        <w:tabs>
          <w:tab w:val="clear" w:pos="360"/>
          <w:tab w:val="clear" w:pos="1080"/>
          <w:tab w:val="clear" w:pos="6840"/>
          <w:tab w:val="right" w:pos="10710"/>
        </w:tabs>
        <w:spacing w:line="240" w:lineRule="auto"/>
        <w:rPr>
          <w:rFonts w:ascii="Arial" w:hAnsi="Arial" w:cs="Arial"/>
          <w:b/>
          <w:sz w:val="22"/>
          <w:szCs w:val="22"/>
        </w:rPr>
      </w:pPr>
      <w:r w:rsidRPr="000C249C">
        <w:rPr>
          <w:rFonts w:ascii="Arial" w:hAnsi="Arial" w:cs="Arial"/>
          <w:b/>
          <w:sz w:val="22"/>
          <w:szCs w:val="22"/>
        </w:rPr>
        <w:t>Active Partner</w:t>
      </w:r>
      <w:r w:rsidR="00DC5218" w:rsidRPr="000C249C">
        <w:rPr>
          <w:rFonts w:ascii="Arial" w:hAnsi="Arial" w:cs="Arial"/>
          <w:b/>
          <w:sz w:val="22"/>
          <w:szCs w:val="22"/>
        </w:rPr>
        <w:t xml:space="preserve"> and Owner</w:t>
      </w:r>
      <w:r w:rsidR="000C249C">
        <w:rPr>
          <w:rFonts w:ascii="Arial" w:hAnsi="Arial" w:cs="Arial"/>
          <w:b/>
          <w:sz w:val="22"/>
          <w:szCs w:val="22"/>
        </w:rPr>
        <w:tab/>
        <w:t>1995 – Present</w:t>
      </w:r>
    </w:p>
    <w:p w14:paraId="32C67838" w14:textId="77777777" w:rsidR="00B22B7B" w:rsidRPr="00D01832" w:rsidRDefault="00CB1BFA" w:rsidP="000C249C">
      <w:pPr>
        <w:tabs>
          <w:tab w:val="clear" w:pos="360"/>
          <w:tab w:val="clear" w:pos="1080"/>
          <w:tab w:val="clear" w:pos="6840"/>
        </w:tabs>
        <w:spacing w:line="240" w:lineRule="auto"/>
        <w:ind w:firstLine="360"/>
        <w:rPr>
          <w:rFonts w:ascii="Arial" w:hAnsi="Arial" w:cs="Arial"/>
          <w:sz w:val="22"/>
          <w:szCs w:val="22"/>
        </w:rPr>
      </w:pPr>
      <w:r>
        <w:rPr>
          <w:rFonts w:ascii="Arial" w:hAnsi="Arial" w:cs="Arial"/>
          <w:sz w:val="22"/>
          <w:szCs w:val="22"/>
        </w:rPr>
        <w:t>Erdman Farms, beef c</w:t>
      </w:r>
      <w:r w:rsidR="00B22B7B">
        <w:rPr>
          <w:rFonts w:ascii="Arial" w:hAnsi="Arial" w:cs="Arial"/>
          <w:sz w:val="22"/>
          <w:szCs w:val="22"/>
        </w:rPr>
        <w:t xml:space="preserve">ow-calf operation. Winterset, IA. </w:t>
      </w:r>
    </w:p>
    <w:p w14:paraId="05127EC2" w14:textId="77777777" w:rsidR="00180168" w:rsidRDefault="00180168" w:rsidP="00180168">
      <w:pPr>
        <w:tabs>
          <w:tab w:val="clear" w:pos="6840"/>
          <w:tab w:val="left" w:pos="720"/>
          <w:tab w:val="left" w:pos="1440"/>
          <w:tab w:val="left" w:pos="1800"/>
          <w:tab w:val="left" w:pos="2880"/>
          <w:tab w:val="left" w:pos="3960"/>
          <w:tab w:val="left" w:pos="5040"/>
          <w:tab w:val="left" w:pos="6120"/>
          <w:tab w:val="left" w:pos="6380"/>
          <w:tab w:val="left" w:pos="7020"/>
        </w:tabs>
        <w:spacing w:line="360" w:lineRule="auto"/>
        <w:rPr>
          <w:rFonts w:ascii="Arial" w:hAnsi="Arial" w:cs="Arial"/>
          <w:sz w:val="22"/>
          <w:szCs w:val="22"/>
        </w:rPr>
      </w:pPr>
    </w:p>
    <w:p w14:paraId="3195982B" w14:textId="77777777" w:rsidR="00180168" w:rsidRDefault="00180168" w:rsidP="00180168">
      <w:pPr>
        <w:shd w:val="clear" w:color="auto" w:fill="D0CECE" w:themeFill="background2" w:themeFillShade="E6"/>
        <w:tabs>
          <w:tab w:val="clear" w:pos="6840"/>
          <w:tab w:val="left" w:pos="720"/>
          <w:tab w:val="left" w:pos="1440"/>
          <w:tab w:val="left" w:pos="1800"/>
          <w:tab w:val="left" w:pos="2880"/>
          <w:tab w:val="left" w:pos="3960"/>
          <w:tab w:val="left" w:pos="5040"/>
          <w:tab w:val="left" w:pos="6120"/>
          <w:tab w:val="left" w:pos="6380"/>
          <w:tab w:val="left" w:pos="7020"/>
        </w:tabs>
        <w:spacing w:line="276" w:lineRule="auto"/>
        <w:jc w:val="center"/>
        <w:rPr>
          <w:rFonts w:ascii="Arial" w:hAnsi="Arial" w:cs="Arial"/>
          <w:b/>
          <w:szCs w:val="24"/>
        </w:rPr>
      </w:pPr>
      <w:r>
        <w:rPr>
          <w:rFonts w:ascii="Arial" w:hAnsi="Arial" w:cs="Arial"/>
          <w:b/>
          <w:szCs w:val="24"/>
        </w:rPr>
        <w:t>ADDITIONAL TRAINING (SELECTED)</w:t>
      </w:r>
    </w:p>
    <w:p w14:paraId="52FB833A" w14:textId="77777777" w:rsidR="00180168" w:rsidRDefault="00180168" w:rsidP="00180168">
      <w:pPr>
        <w:tabs>
          <w:tab w:val="clear" w:pos="6840"/>
          <w:tab w:val="left" w:pos="720"/>
          <w:tab w:val="left" w:pos="1440"/>
          <w:tab w:val="left" w:pos="1800"/>
          <w:tab w:val="left" w:pos="2880"/>
          <w:tab w:val="left" w:pos="3960"/>
          <w:tab w:val="left" w:pos="5040"/>
          <w:tab w:val="left" w:pos="6120"/>
          <w:tab w:val="left" w:pos="6380"/>
          <w:tab w:val="left" w:pos="7020"/>
        </w:tabs>
        <w:spacing w:line="240" w:lineRule="auto"/>
        <w:ind w:left="540"/>
        <w:rPr>
          <w:rFonts w:ascii="Arial" w:hAnsi="Arial" w:cs="Arial"/>
          <w:i/>
          <w:sz w:val="22"/>
          <w:szCs w:val="22"/>
        </w:rPr>
      </w:pPr>
    </w:p>
    <w:p w14:paraId="15E61BF5" w14:textId="77777777" w:rsidR="00180168" w:rsidRPr="00AE661E" w:rsidRDefault="00180168" w:rsidP="00180168">
      <w:pPr>
        <w:tabs>
          <w:tab w:val="clear" w:pos="6840"/>
          <w:tab w:val="left" w:pos="720"/>
          <w:tab w:val="left" w:pos="1440"/>
          <w:tab w:val="left" w:pos="1800"/>
          <w:tab w:val="left" w:pos="2880"/>
          <w:tab w:val="left" w:pos="3960"/>
          <w:tab w:val="right" w:pos="10710"/>
        </w:tabs>
        <w:spacing w:line="240" w:lineRule="auto"/>
        <w:rPr>
          <w:rFonts w:ascii="Arial" w:hAnsi="Arial" w:cs="Arial"/>
          <w:b/>
          <w:sz w:val="22"/>
          <w:szCs w:val="22"/>
        </w:rPr>
      </w:pPr>
      <w:r w:rsidRPr="00AE661E">
        <w:rPr>
          <w:rFonts w:ascii="Arial" w:hAnsi="Arial" w:cs="Arial"/>
          <w:b/>
          <w:sz w:val="22"/>
          <w:szCs w:val="22"/>
        </w:rPr>
        <w:t>Engaging Intergovernmental Organizations</w:t>
      </w:r>
      <w:r>
        <w:rPr>
          <w:rFonts w:ascii="Arial" w:hAnsi="Arial" w:cs="Arial"/>
          <w:b/>
          <w:sz w:val="22"/>
          <w:szCs w:val="22"/>
        </w:rPr>
        <w:t xml:space="preserve"> Program</w:t>
      </w:r>
      <w:r>
        <w:rPr>
          <w:rFonts w:ascii="Arial" w:hAnsi="Arial" w:cs="Arial"/>
          <w:b/>
          <w:sz w:val="22"/>
          <w:szCs w:val="22"/>
        </w:rPr>
        <w:tab/>
      </w:r>
      <w:r w:rsidRPr="00DC5218">
        <w:rPr>
          <w:rFonts w:ascii="Arial" w:hAnsi="Arial" w:cs="Arial"/>
          <w:b/>
          <w:sz w:val="22"/>
          <w:szCs w:val="22"/>
        </w:rPr>
        <w:t>2015</w:t>
      </w:r>
    </w:p>
    <w:p w14:paraId="37CB3390" w14:textId="77777777" w:rsidR="00180168" w:rsidRDefault="00180168" w:rsidP="00180168">
      <w:pPr>
        <w:tabs>
          <w:tab w:val="clear" w:pos="6840"/>
          <w:tab w:val="left" w:pos="720"/>
          <w:tab w:val="left" w:pos="1440"/>
          <w:tab w:val="left" w:pos="1800"/>
          <w:tab w:val="left" w:pos="2880"/>
          <w:tab w:val="left" w:pos="3960"/>
          <w:tab w:val="left" w:pos="5040"/>
          <w:tab w:val="left" w:pos="6120"/>
          <w:tab w:val="left" w:pos="6380"/>
          <w:tab w:val="left" w:pos="7020"/>
        </w:tabs>
        <w:spacing w:line="240" w:lineRule="auto"/>
        <w:rPr>
          <w:rFonts w:ascii="Arial" w:hAnsi="Arial" w:cs="Arial"/>
          <w:sz w:val="22"/>
          <w:szCs w:val="22"/>
        </w:rPr>
      </w:pPr>
      <w:r>
        <w:rPr>
          <w:rFonts w:ascii="Arial" w:hAnsi="Arial" w:cs="Arial"/>
          <w:sz w:val="22"/>
          <w:szCs w:val="22"/>
        </w:rPr>
        <w:tab/>
        <w:t xml:space="preserve">Paris, France, Geneva, Switzerland, and Rome, Italy. </w:t>
      </w:r>
    </w:p>
    <w:p w14:paraId="0985DF93" w14:textId="77777777" w:rsidR="00180168" w:rsidRPr="00AC5E42" w:rsidRDefault="00180168" w:rsidP="00180168">
      <w:pPr>
        <w:tabs>
          <w:tab w:val="clear" w:pos="6840"/>
          <w:tab w:val="left" w:pos="720"/>
          <w:tab w:val="left" w:pos="1440"/>
          <w:tab w:val="left" w:pos="1800"/>
          <w:tab w:val="left" w:pos="2880"/>
          <w:tab w:val="left" w:pos="3960"/>
          <w:tab w:val="left" w:pos="5040"/>
          <w:tab w:val="left" w:pos="6120"/>
          <w:tab w:val="left" w:pos="6380"/>
          <w:tab w:val="left" w:pos="7020"/>
        </w:tabs>
        <w:spacing w:line="240" w:lineRule="auto"/>
        <w:ind w:left="360"/>
        <w:rPr>
          <w:rFonts w:ascii="Arial" w:hAnsi="Arial" w:cs="Arial"/>
          <w:sz w:val="22"/>
          <w:szCs w:val="22"/>
        </w:rPr>
      </w:pPr>
      <w:r>
        <w:rPr>
          <w:rFonts w:ascii="Arial" w:hAnsi="Arial" w:cs="Arial"/>
          <w:sz w:val="22"/>
          <w:szCs w:val="22"/>
        </w:rPr>
        <w:t>Summary: Visited the World Organisation for Animal Health (OIE), World Health Organization (WHO), World Trade Organization (WTO) and the Food and Agriculture Organization (FAO) to learn about these organizations, form networks and present collaboration opportunities.</w:t>
      </w:r>
    </w:p>
    <w:p w14:paraId="6FDED015" w14:textId="77777777" w:rsidR="00180168" w:rsidRPr="00DC5218" w:rsidRDefault="00180168" w:rsidP="00180168">
      <w:pPr>
        <w:tabs>
          <w:tab w:val="clear" w:pos="6840"/>
          <w:tab w:val="left" w:pos="720"/>
          <w:tab w:val="left" w:pos="1440"/>
          <w:tab w:val="left" w:pos="1800"/>
          <w:tab w:val="left" w:pos="2880"/>
          <w:tab w:val="left" w:pos="3960"/>
          <w:tab w:val="left" w:pos="5040"/>
          <w:tab w:val="left" w:pos="6120"/>
          <w:tab w:val="left" w:pos="6380"/>
          <w:tab w:val="left" w:pos="7020"/>
        </w:tabs>
        <w:spacing w:line="240" w:lineRule="auto"/>
        <w:rPr>
          <w:rFonts w:ascii="Arial" w:hAnsi="Arial" w:cs="Arial"/>
          <w:sz w:val="22"/>
          <w:szCs w:val="22"/>
        </w:rPr>
      </w:pPr>
    </w:p>
    <w:p w14:paraId="51E1B2FC" w14:textId="77777777" w:rsidR="00180168" w:rsidRPr="00AE661E" w:rsidRDefault="00180168" w:rsidP="00180168">
      <w:pPr>
        <w:tabs>
          <w:tab w:val="clear" w:pos="6840"/>
          <w:tab w:val="left" w:pos="720"/>
          <w:tab w:val="left" w:pos="1440"/>
          <w:tab w:val="left" w:pos="1800"/>
          <w:tab w:val="left" w:pos="2880"/>
          <w:tab w:val="left" w:pos="3960"/>
          <w:tab w:val="right" w:pos="10710"/>
        </w:tabs>
        <w:spacing w:line="240" w:lineRule="auto"/>
        <w:rPr>
          <w:rFonts w:ascii="Arial" w:hAnsi="Arial" w:cs="Arial"/>
          <w:b/>
          <w:sz w:val="22"/>
          <w:szCs w:val="22"/>
        </w:rPr>
      </w:pPr>
      <w:r w:rsidRPr="00AE661E">
        <w:rPr>
          <w:rFonts w:ascii="Arial" w:hAnsi="Arial" w:cs="Arial"/>
          <w:b/>
          <w:sz w:val="22"/>
          <w:szCs w:val="22"/>
        </w:rPr>
        <w:t>Federal Executive Institute</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DC5218">
        <w:rPr>
          <w:rFonts w:ascii="Arial" w:hAnsi="Arial" w:cs="Arial"/>
          <w:b/>
          <w:sz w:val="22"/>
          <w:szCs w:val="22"/>
        </w:rPr>
        <w:t>2014</w:t>
      </w:r>
    </w:p>
    <w:p w14:paraId="5A9C430A" w14:textId="77777777" w:rsidR="00180168" w:rsidRDefault="00180168" w:rsidP="00180168">
      <w:pPr>
        <w:tabs>
          <w:tab w:val="clear" w:pos="6840"/>
          <w:tab w:val="left" w:pos="720"/>
          <w:tab w:val="left" w:pos="1440"/>
          <w:tab w:val="left" w:pos="1800"/>
          <w:tab w:val="left" w:pos="2880"/>
          <w:tab w:val="left" w:pos="3960"/>
          <w:tab w:val="left" w:pos="5040"/>
          <w:tab w:val="left" w:pos="6120"/>
          <w:tab w:val="left" w:pos="6380"/>
          <w:tab w:val="left" w:pos="7020"/>
        </w:tabs>
        <w:spacing w:line="240" w:lineRule="auto"/>
        <w:rPr>
          <w:rFonts w:ascii="Arial" w:hAnsi="Arial" w:cs="Arial"/>
          <w:sz w:val="22"/>
          <w:szCs w:val="22"/>
        </w:rPr>
      </w:pPr>
      <w:r>
        <w:rPr>
          <w:rFonts w:ascii="Arial" w:hAnsi="Arial" w:cs="Arial"/>
          <w:sz w:val="22"/>
          <w:szCs w:val="22"/>
        </w:rPr>
        <w:tab/>
        <w:t xml:space="preserve">Charlottesville, VA. </w:t>
      </w:r>
    </w:p>
    <w:p w14:paraId="37C4BA23" w14:textId="77777777" w:rsidR="00180168" w:rsidRDefault="00180168" w:rsidP="00180168">
      <w:pPr>
        <w:tabs>
          <w:tab w:val="clear" w:pos="6840"/>
          <w:tab w:val="left" w:pos="720"/>
          <w:tab w:val="left" w:pos="1440"/>
          <w:tab w:val="left" w:pos="1800"/>
          <w:tab w:val="left" w:pos="2880"/>
          <w:tab w:val="left" w:pos="3960"/>
          <w:tab w:val="left" w:pos="5040"/>
          <w:tab w:val="left" w:pos="6120"/>
          <w:tab w:val="left" w:pos="6380"/>
          <w:tab w:val="left" w:pos="7020"/>
        </w:tabs>
        <w:spacing w:line="240" w:lineRule="auto"/>
        <w:ind w:left="360"/>
        <w:rPr>
          <w:rFonts w:ascii="Arial" w:hAnsi="Arial" w:cs="Arial"/>
          <w:sz w:val="22"/>
          <w:szCs w:val="22"/>
        </w:rPr>
      </w:pPr>
      <w:r>
        <w:rPr>
          <w:rFonts w:ascii="Arial" w:hAnsi="Arial" w:cs="Arial"/>
          <w:sz w:val="22"/>
          <w:szCs w:val="22"/>
        </w:rPr>
        <w:t>Summary: Leadership for a Democratic Society, focused on personal leadership, transforming organizations, policy in government system and global context for executive action.</w:t>
      </w:r>
    </w:p>
    <w:p w14:paraId="7030DEDE" w14:textId="77777777" w:rsidR="00C520E4" w:rsidRPr="00EE4DA6" w:rsidRDefault="00C520E4" w:rsidP="00180168">
      <w:pPr>
        <w:tabs>
          <w:tab w:val="clear" w:pos="6840"/>
          <w:tab w:val="left" w:pos="720"/>
          <w:tab w:val="left" w:pos="1440"/>
          <w:tab w:val="left" w:pos="1800"/>
          <w:tab w:val="left" w:pos="2880"/>
          <w:tab w:val="left" w:pos="3960"/>
          <w:tab w:val="left" w:pos="5040"/>
          <w:tab w:val="left" w:pos="6120"/>
          <w:tab w:val="left" w:pos="6380"/>
          <w:tab w:val="left" w:pos="7020"/>
        </w:tabs>
        <w:spacing w:line="240" w:lineRule="auto"/>
        <w:rPr>
          <w:rFonts w:ascii="Arial" w:hAnsi="Arial" w:cs="Arial"/>
          <w:sz w:val="22"/>
          <w:szCs w:val="22"/>
        </w:rPr>
      </w:pPr>
    </w:p>
    <w:p w14:paraId="6E4ECCC5" w14:textId="77777777" w:rsidR="00180168" w:rsidRPr="00AE661E" w:rsidRDefault="00180168" w:rsidP="00180168">
      <w:pPr>
        <w:tabs>
          <w:tab w:val="clear" w:pos="6840"/>
          <w:tab w:val="left" w:pos="720"/>
          <w:tab w:val="left" w:pos="1440"/>
          <w:tab w:val="left" w:pos="1800"/>
          <w:tab w:val="left" w:pos="2880"/>
          <w:tab w:val="right" w:pos="10710"/>
        </w:tabs>
        <w:spacing w:line="240" w:lineRule="auto"/>
        <w:rPr>
          <w:rFonts w:ascii="Arial" w:hAnsi="Arial" w:cs="Arial"/>
          <w:b/>
          <w:sz w:val="22"/>
          <w:szCs w:val="22"/>
        </w:rPr>
      </w:pPr>
      <w:r w:rsidRPr="00AE661E">
        <w:rPr>
          <w:rFonts w:ascii="Arial" w:hAnsi="Arial" w:cs="Arial"/>
          <w:b/>
          <w:sz w:val="22"/>
          <w:szCs w:val="22"/>
        </w:rPr>
        <w:t>Postdoctoral Fellow</w:t>
      </w:r>
      <w:r>
        <w:rPr>
          <w:rFonts w:ascii="Arial" w:hAnsi="Arial" w:cs="Arial"/>
          <w:b/>
          <w:sz w:val="22"/>
          <w:szCs w:val="22"/>
        </w:rPr>
        <w:tab/>
      </w:r>
      <w:r>
        <w:rPr>
          <w:rFonts w:ascii="Arial" w:hAnsi="Arial" w:cs="Arial"/>
          <w:b/>
          <w:sz w:val="22"/>
          <w:szCs w:val="22"/>
        </w:rPr>
        <w:tab/>
      </w:r>
      <w:r w:rsidRPr="00DC5218">
        <w:rPr>
          <w:rFonts w:ascii="Arial" w:hAnsi="Arial" w:cs="Arial"/>
          <w:b/>
          <w:sz w:val="22"/>
          <w:szCs w:val="22"/>
        </w:rPr>
        <w:t xml:space="preserve">2005 </w:t>
      </w:r>
      <w:r w:rsidRPr="00B71F9C">
        <w:rPr>
          <w:rFonts w:ascii="Arial" w:hAnsi="Arial" w:cs="Arial"/>
          <w:b/>
          <w:sz w:val="22"/>
          <w:szCs w:val="22"/>
        </w:rPr>
        <w:t>–</w:t>
      </w:r>
      <w:r w:rsidRPr="00DC5218">
        <w:rPr>
          <w:rFonts w:ascii="Arial" w:hAnsi="Arial" w:cs="Arial"/>
          <w:b/>
          <w:sz w:val="22"/>
          <w:szCs w:val="22"/>
        </w:rPr>
        <w:t xml:space="preserve"> 2007</w:t>
      </w:r>
    </w:p>
    <w:p w14:paraId="6012A01E" w14:textId="77777777" w:rsidR="00180168" w:rsidRDefault="00180168" w:rsidP="00180168">
      <w:pPr>
        <w:tabs>
          <w:tab w:val="clear" w:pos="6840"/>
          <w:tab w:val="left" w:pos="720"/>
          <w:tab w:val="left" w:pos="1440"/>
          <w:tab w:val="left" w:pos="1800"/>
          <w:tab w:val="left" w:pos="2880"/>
          <w:tab w:val="left" w:pos="3960"/>
          <w:tab w:val="left" w:pos="5040"/>
          <w:tab w:val="left" w:pos="6120"/>
          <w:tab w:val="left" w:pos="6380"/>
          <w:tab w:val="left" w:pos="7020"/>
        </w:tabs>
        <w:spacing w:line="240" w:lineRule="auto"/>
        <w:rPr>
          <w:rFonts w:ascii="Arial" w:hAnsi="Arial" w:cs="Arial"/>
          <w:sz w:val="22"/>
          <w:szCs w:val="22"/>
        </w:rPr>
      </w:pPr>
      <w:r>
        <w:rPr>
          <w:rFonts w:ascii="Arial" w:hAnsi="Arial" w:cs="Arial"/>
          <w:sz w:val="22"/>
          <w:szCs w:val="22"/>
        </w:rPr>
        <w:tab/>
        <w:t xml:space="preserve">Department of Animal Science, </w:t>
      </w:r>
      <w:r w:rsidRPr="00F10B04">
        <w:rPr>
          <w:rFonts w:ascii="Arial" w:hAnsi="Arial" w:cs="Arial"/>
          <w:sz w:val="22"/>
          <w:szCs w:val="22"/>
        </w:rPr>
        <w:t>Iowa State University</w:t>
      </w:r>
      <w:r>
        <w:rPr>
          <w:rFonts w:ascii="Arial" w:hAnsi="Arial" w:cs="Arial"/>
          <w:sz w:val="22"/>
          <w:szCs w:val="22"/>
        </w:rPr>
        <w:t>, Ames, IA</w:t>
      </w:r>
    </w:p>
    <w:p w14:paraId="45959729" w14:textId="77777777" w:rsidR="00180168" w:rsidRDefault="00180168" w:rsidP="00180168">
      <w:pPr>
        <w:tabs>
          <w:tab w:val="clear" w:pos="6840"/>
          <w:tab w:val="left" w:pos="720"/>
          <w:tab w:val="left" w:pos="1440"/>
          <w:tab w:val="left" w:pos="1800"/>
          <w:tab w:val="left" w:pos="2880"/>
          <w:tab w:val="left" w:pos="3960"/>
          <w:tab w:val="left" w:pos="5040"/>
          <w:tab w:val="left" w:pos="6120"/>
          <w:tab w:val="left" w:pos="6380"/>
          <w:tab w:val="left" w:pos="7020"/>
        </w:tabs>
        <w:spacing w:line="240" w:lineRule="auto"/>
        <w:ind w:left="360" w:hanging="540"/>
        <w:rPr>
          <w:rFonts w:ascii="Arial" w:hAnsi="Arial" w:cs="Arial"/>
          <w:sz w:val="22"/>
          <w:szCs w:val="22"/>
        </w:rPr>
      </w:pPr>
      <w:r>
        <w:rPr>
          <w:rFonts w:ascii="Arial" w:hAnsi="Arial" w:cs="Arial"/>
          <w:sz w:val="22"/>
          <w:szCs w:val="22"/>
        </w:rPr>
        <w:tab/>
        <w:t>Emphasis: Development of novel vaccines and DIVA diagnostics for porcine reproductive and respiratory syndrome virus and swine influenza virus.</w:t>
      </w:r>
    </w:p>
    <w:p w14:paraId="16D4C7D4" w14:textId="77777777" w:rsidR="00180168" w:rsidRDefault="00180168" w:rsidP="00180168">
      <w:pPr>
        <w:tabs>
          <w:tab w:val="clear" w:pos="6840"/>
          <w:tab w:val="left" w:pos="720"/>
          <w:tab w:val="left" w:pos="1440"/>
          <w:tab w:val="left" w:pos="1800"/>
          <w:tab w:val="left" w:pos="2880"/>
          <w:tab w:val="left" w:pos="3960"/>
          <w:tab w:val="left" w:pos="5040"/>
          <w:tab w:val="left" w:pos="6120"/>
          <w:tab w:val="left" w:pos="6380"/>
          <w:tab w:val="left" w:pos="7020"/>
        </w:tabs>
        <w:spacing w:line="240" w:lineRule="auto"/>
        <w:rPr>
          <w:rFonts w:ascii="Arial" w:hAnsi="Arial" w:cs="Arial"/>
          <w:sz w:val="22"/>
          <w:szCs w:val="22"/>
        </w:rPr>
      </w:pPr>
    </w:p>
    <w:p w14:paraId="7C02D1E0" w14:textId="77777777" w:rsidR="00180168" w:rsidRPr="00AE661E" w:rsidRDefault="00180168" w:rsidP="00180168">
      <w:pPr>
        <w:tabs>
          <w:tab w:val="clear" w:pos="360"/>
          <w:tab w:val="clear" w:pos="1080"/>
          <w:tab w:val="clear" w:pos="6840"/>
          <w:tab w:val="right" w:pos="10710"/>
        </w:tabs>
        <w:spacing w:line="240" w:lineRule="auto"/>
        <w:rPr>
          <w:rFonts w:ascii="Arial" w:hAnsi="Arial" w:cs="Arial"/>
          <w:b/>
          <w:sz w:val="22"/>
          <w:szCs w:val="22"/>
        </w:rPr>
      </w:pPr>
      <w:r w:rsidRPr="00AE661E">
        <w:rPr>
          <w:rFonts w:ascii="Arial" w:hAnsi="Arial" w:cs="Arial"/>
          <w:b/>
          <w:sz w:val="22"/>
          <w:szCs w:val="22"/>
        </w:rPr>
        <w:t>Research and Epidemiology Externship</w:t>
      </w:r>
      <w:r>
        <w:rPr>
          <w:rFonts w:ascii="Arial" w:hAnsi="Arial" w:cs="Arial"/>
          <w:b/>
          <w:sz w:val="22"/>
          <w:szCs w:val="22"/>
        </w:rPr>
        <w:tab/>
      </w:r>
      <w:r w:rsidRPr="00DC5218">
        <w:rPr>
          <w:rFonts w:ascii="Arial" w:hAnsi="Arial" w:cs="Arial"/>
          <w:b/>
          <w:sz w:val="22"/>
          <w:szCs w:val="22"/>
        </w:rPr>
        <w:t>2003</w:t>
      </w:r>
    </w:p>
    <w:p w14:paraId="133A719E" w14:textId="77777777" w:rsidR="00180168" w:rsidRDefault="00180168" w:rsidP="00180168">
      <w:pPr>
        <w:tabs>
          <w:tab w:val="clear" w:pos="360"/>
          <w:tab w:val="clear" w:pos="1080"/>
          <w:tab w:val="clear" w:pos="6840"/>
        </w:tabs>
        <w:spacing w:line="240" w:lineRule="auto"/>
        <w:ind w:left="360"/>
        <w:rPr>
          <w:rFonts w:ascii="Arial" w:hAnsi="Arial" w:cs="Arial"/>
          <w:sz w:val="22"/>
          <w:szCs w:val="22"/>
        </w:rPr>
      </w:pPr>
      <w:r w:rsidRPr="00D01832">
        <w:rPr>
          <w:rFonts w:ascii="Arial" w:hAnsi="Arial" w:cs="Arial"/>
          <w:sz w:val="22"/>
          <w:szCs w:val="22"/>
        </w:rPr>
        <w:t>Centers for Disease Control and Prevention, National Center for Infectious Diseases, Division of Viral and Rickettsial Diseases, Atlanta, GA</w:t>
      </w:r>
      <w:r>
        <w:rPr>
          <w:rFonts w:ascii="Arial" w:hAnsi="Arial" w:cs="Arial"/>
          <w:sz w:val="22"/>
          <w:szCs w:val="22"/>
        </w:rPr>
        <w:t>.</w:t>
      </w:r>
      <w:r w:rsidRPr="00D01832">
        <w:rPr>
          <w:rFonts w:ascii="Arial" w:hAnsi="Arial" w:cs="Arial"/>
          <w:sz w:val="22"/>
          <w:szCs w:val="22"/>
        </w:rPr>
        <w:t xml:space="preserve"> </w:t>
      </w:r>
    </w:p>
    <w:p w14:paraId="44257BF6" w14:textId="77777777" w:rsidR="00180168" w:rsidRDefault="00180168" w:rsidP="00180168">
      <w:pPr>
        <w:tabs>
          <w:tab w:val="clear" w:pos="6840"/>
          <w:tab w:val="left" w:pos="720"/>
          <w:tab w:val="left" w:pos="1440"/>
          <w:tab w:val="left" w:pos="1800"/>
          <w:tab w:val="left" w:pos="2880"/>
          <w:tab w:val="left" w:pos="3960"/>
          <w:tab w:val="left" w:pos="5040"/>
          <w:tab w:val="left" w:pos="6120"/>
          <w:tab w:val="left" w:pos="6380"/>
          <w:tab w:val="left" w:pos="7020"/>
        </w:tabs>
        <w:spacing w:line="240" w:lineRule="auto"/>
        <w:ind w:left="360" w:hanging="540"/>
        <w:rPr>
          <w:rFonts w:ascii="Arial" w:hAnsi="Arial" w:cs="Arial"/>
          <w:sz w:val="22"/>
          <w:szCs w:val="22"/>
        </w:rPr>
      </w:pPr>
      <w:r>
        <w:rPr>
          <w:rFonts w:ascii="Arial" w:hAnsi="Arial" w:cs="Arial"/>
          <w:sz w:val="22"/>
          <w:szCs w:val="22"/>
        </w:rPr>
        <w:lastRenderedPageBreak/>
        <w:tab/>
        <w:t xml:space="preserve">Emphasis: Molecular forensics of </w:t>
      </w:r>
      <w:r w:rsidRPr="001072B6">
        <w:rPr>
          <w:rFonts w:ascii="Arial" w:hAnsi="Arial" w:cs="Arial"/>
          <w:i/>
          <w:sz w:val="22"/>
          <w:szCs w:val="22"/>
        </w:rPr>
        <w:t xml:space="preserve">Rickettsia </w:t>
      </w:r>
      <w:proofErr w:type="spellStart"/>
      <w:r>
        <w:rPr>
          <w:rFonts w:ascii="Arial" w:hAnsi="Arial" w:cs="Arial"/>
          <w:i/>
          <w:sz w:val="22"/>
          <w:szCs w:val="22"/>
        </w:rPr>
        <w:t>rickettsia</w:t>
      </w:r>
      <w:proofErr w:type="spellEnd"/>
      <w:r>
        <w:rPr>
          <w:rFonts w:ascii="Arial" w:hAnsi="Arial" w:cs="Arial"/>
          <w:sz w:val="22"/>
          <w:szCs w:val="22"/>
        </w:rPr>
        <w:t xml:space="preserve">, epidemiology of </w:t>
      </w:r>
      <w:r>
        <w:rPr>
          <w:rFonts w:ascii="Arial" w:hAnsi="Arial" w:cs="Arial"/>
          <w:i/>
          <w:sz w:val="22"/>
          <w:szCs w:val="22"/>
        </w:rPr>
        <w:t xml:space="preserve">Coxiella </w:t>
      </w:r>
      <w:proofErr w:type="spellStart"/>
      <w:r>
        <w:rPr>
          <w:rFonts w:ascii="Arial" w:hAnsi="Arial" w:cs="Arial"/>
          <w:i/>
          <w:sz w:val="22"/>
          <w:szCs w:val="22"/>
        </w:rPr>
        <w:t>burne</w:t>
      </w:r>
      <w:r w:rsidRPr="001072B6">
        <w:rPr>
          <w:rFonts w:ascii="Arial" w:hAnsi="Arial" w:cs="Arial"/>
          <w:i/>
          <w:sz w:val="22"/>
          <w:szCs w:val="22"/>
        </w:rPr>
        <w:t>tii</w:t>
      </w:r>
      <w:proofErr w:type="spellEnd"/>
      <w:r>
        <w:rPr>
          <w:rFonts w:ascii="Arial" w:hAnsi="Arial" w:cs="Arial"/>
          <w:sz w:val="22"/>
          <w:szCs w:val="22"/>
        </w:rPr>
        <w:t xml:space="preserve"> and human influenza virus.</w:t>
      </w:r>
    </w:p>
    <w:p w14:paraId="4F2BF531" w14:textId="77777777" w:rsidR="00180168" w:rsidRPr="00D01832" w:rsidRDefault="00180168" w:rsidP="00B22B7B">
      <w:pPr>
        <w:tabs>
          <w:tab w:val="clear" w:pos="360"/>
          <w:tab w:val="clear" w:pos="1080"/>
          <w:tab w:val="clear" w:pos="6840"/>
        </w:tabs>
        <w:spacing w:line="240" w:lineRule="auto"/>
        <w:rPr>
          <w:rFonts w:ascii="Arial" w:hAnsi="Arial" w:cs="Arial"/>
          <w:sz w:val="22"/>
          <w:szCs w:val="22"/>
        </w:rPr>
      </w:pPr>
    </w:p>
    <w:p w14:paraId="646A472B" w14:textId="77777777" w:rsidR="00B22B7B" w:rsidRPr="002B4A9A" w:rsidRDefault="007969E6" w:rsidP="007969E6">
      <w:pPr>
        <w:pStyle w:val="Heading2"/>
        <w:shd w:val="clear" w:color="auto" w:fill="D0CECE" w:themeFill="background2" w:themeFillShade="E6"/>
        <w:spacing w:line="276" w:lineRule="auto"/>
        <w:jc w:val="center"/>
        <w:rPr>
          <w:rFonts w:ascii="Arial" w:hAnsi="Arial" w:cs="Arial"/>
          <w:szCs w:val="24"/>
        </w:rPr>
      </w:pPr>
      <w:r>
        <w:rPr>
          <w:rFonts w:ascii="Arial" w:hAnsi="Arial" w:cs="Arial"/>
          <w:szCs w:val="24"/>
        </w:rPr>
        <w:t>AWARDS (SELECTED)</w:t>
      </w:r>
    </w:p>
    <w:p w14:paraId="5C392BD0" w14:textId="77777777" w:rsidR="007969E6" w:rsidRDefault="007969E6" w:rsidP="00B22B7B">
      <w:pPr>
        <w:tabs>
          <w:tab w:val="clear" w:pos="360"/>
          <w:tab w:val="clear" w:pos="1080"/>
          <w:tab w:val="clear" w:pos="6840"/>
        </w:tabs>
        <w:spacing w:line="240" w:lineRule="auto"/>
        <w:ind w:left="540"/>
        <w:rPr>
          <w:rFonts w:ascii="Arial" w:hAnsi="Arial" w:cs="Arial"/>
          <w:sz w:val="22"/>
          <w:szCs w:val="22"/>
        </w:rPr>
      </w:pPr>
    </w:p>
    <w:p w14:paraId="1852B9AF" w14:textId="77777777" w:rsidR="00B22B7B" w:rsidRDefault="00B22B7B" w:rsidP="00370E34">
      <w:pPr>
        <w:tabs>
          <w:tab w:val="clear" w:pos="360"/>
          <w:tab w:val="clear" w:pos="1080"/>
          <w:tab w:val="clear" w:pos="6840"/>
        </w:tabs>
        <w:spacing w:after="120" w:line="240" w:lineRule="auto"/>
        <w:rPr>
          <w:rFonts w:ascii="Arial" w:hAnsi="Arial" w:cs="Arial"/>
          <w:sz w:val="22"/>
          <w:szCs w:val="22"/>
        </w:rPr>
      </w:pPr>
      <w:r>
        <w:rPr>
          <w:rFonts w:ascii="Arial" w:hAnsi="Arial" w:cs="Arial"/>
          <w:sz w:val="22"/>
          <w:szCs w:val="22"/>
        </w:rPr>
        <w:t>USDA Secretary’s Honor Award for Excellence</w:t>
      </w:r>
      <w:r w:rsidR="00712EF2">
        <w:rPr>
          <w:rFonts w:ascii="Arial" w:hAnsi="Arial" w:cs="Arial"/>
          <w:sz w:val="22"/>
          <w:szCs w:val="22"/>
        </w:rPr>
        <w:t xml:space="preserve"> – Whole Genome Sequencing Implementation</w:t>
      </w:r>
    </w:p>
    <w:p w14:paraId="38AA305D" w14:textId="77777777" w:rsidR="00712EF2" w:rsidRDefault="00712EF2" w:rsidP="00370E34">
      <w:pPr>
        <w:tabs>
          <w:tab w:val="clear" w:pos="360"/>
          <w:tab w:val="clear" w:pos="1080"/>
          <w:tab w:val="clear" w:pos="6840"/>
        </w:tabs>
        <w:spacing w:after="120" w:line="240" w:lineRule="auto"/>
        <w:rPr>
          <w:rFonts w:ascii="Arial" w:hAnsi="Arial" w:cs="Arial"/>
          <w:sz w:val="22"/>
          <w:szCs w:val="22"/>
        </w:rPr>
      </w:pPr>
      <w:r>
        <w:rPr>
          <w:rFonts w:ascii="Arial" w:hAnsi="Arial" w:cs="Arial"/>
          <w:sz w:val="22"/>
          <w:szCs w:val="22"/>
        </w:rPr>
        <w:t>USDA Chief Scientist Merit Award – Antimicrobial Resistance Contributions</w:t>
      </w:r>
    </w:p>
    <w:p w14:paraId="740E25B1" w14:textId="77777777" w:rsidR="00712EF2" w:rsidRDefault="00712EF2" w:rsidP="00370E34">
      <w:pPr>
        <w:tabs>
          <w:tab w:val="clear" w:pos="360"/>
          <w:tab w:val="clear" w:pos="1080"/>
          <w:tab w:val="clear" w:pos="6840"/>
        </w:tabs>
        <w:spacing w:after="120" w:line="240" w:lineRule="auto"/>
        <w:rPr>
          <w:rFonts w:ascii="Arial" w:hAnsi="Arial" w:cs="Arial"/>
          <w:sz w:val="22"/>
          <w:szCs w:val="22"/>
        </w:rPr>
      </w:pPr>
      <w:r>
        <w:rPr>
          <w:rFonts w:ascii="Arial" w:hAnsi="Arial" w:cs="Arial"/>
          <w:sz w:val="22"/>
          <w:szCs w:val="22"/>
        </w:rPr>
        <w:t>Veterinary Services Award – Contagious Equine Metritis Outbreak Response</w:t>
      </w:r>
    </w:p>
    <w:p w14:paraId="5DC8E332" w14:textId="77777777" w:rsidR="00B22B7B" w:rsidRPr="00D01832" w:rsidRDefault="00712EF2" w:rsidP="00370E34">
      <w:pPr>
        <w:tabs>
          <w:tab w:val="clear" w:pos="360"/>
          <w:tab w:val="clear" w:pos="1080"/>
          <w:tab w:val="clear" w:pos="6840"/>
        </w:tabs>
        <w:spacing w:after="120" w:line="240" w:lineRule="auto"/>
        <w:rPr>
          <w:rFonts w:ascii="Arial" w:hAnsi="Arial" w:cs="Arial"/>
          <w:sz w:val="22"/>
          <w:szCs w:val="22"/>
        </w:rPr>
      </w:pPr>
      <w:r>
        <w:rPr>
          <w:rFonts w:ascii="Arial" w:hAnsi="Arial" w:cs="Arial"/>
          <w:sz w:val="22"/>
          <w:szCs w:val="22"/>
        </w:rPr>
        <w:t xml:space="preserve">Iowa State University </w:t>
      </w:r>
      <w:r w:rsidR="00B22B7B" w:rsidRPr="00D01832">
        <w:rPr>
          <w:rFonts w:ascii="Arial" w:hAnsi="Arial" w:cs="Arial"/>
          <w:sz w:val="22"/>
          <w:szCs w:val="22"/>
        </w:rPr>
        <w:t>Research Excellen</w:t>
      </w:r>
      <w:r>
        <w:rPr>
          <w:rFonts w:ascii="Arial" w:hAnsi="Arial" w:cs="Arial"/>
          <w:sz w:val="22"/>
          <w:szCs w:val="22"/>
        </w:rPr>
        <w:t>ce Award – Salmonella Epidemiology</w:t>
      </w:r>
    </w:p>
    <w:p w14:paraId="7EC0E494" w14:textId="77777777" w:rsidR="00712EF2" w:rsidRPr="00D01832" w:rsidRDefault="00712EF2" w:rsidP="00370E34">
      <w:pPr>
        <w:tabs>
          <w:tab w:val="clear" w:pos="360"/>
          <w:tab w:val="clear" w:pos="1080"/>
          <w:tab w:val="clear" w:pos="6840"/>
        </w:tabs>
        <w:spacing w:after="120" w:line="240" w:lineRule="auto"/>
        <w:rPr>
          <w:rFonts w:ascii="Arial" w:hAnsi="Arial" w:cs="Arial"/>
          <w:sz w:val="22"/>
          <w:szCs w:val="22"/>
        </w:rPr>
      </w:pPr>
      <w:r w:rsidRPr="00D01832">
        <w:rPr>
          <w:rFonts w:ascii="Arial" w:hAnsi="Arial" w:cs="Arial"/>
          <w:sz w:val="22"/>
          <w:szCs w:val="22"/>
        </w:rPr>
        <w:t>Phi Zeta – Veterinary Honor Society</w:t>
      </w:r>
    </w:p>
    <w:p w14:paraId="490E05CA" w14:textId="77777777" w:rsidR="00712EF2" w:rsidRDefault="00712EF2" w:rsidP="00370E34">
      <w:pPr>
        <w:tabs>
          <w:tab w:val="clear" w:pos="360"/>
          <w:tab w:val="clear" w:pos="1080"/>
          <w:tab w:val="clear" w:pos="6840"/>
        </w:tabs>
        <w:spacing w:line="240" w:lineRule="auto"/>
        <w:rPr>
          <w:rFonts w:ascii="Arial" w:hAnsi="Arial" w:cs="Arial"/>
          <w:sz w:val="22"/>
          <w:szCs w:val="22"/>
        </w:rPr>
      </w:pPr>
      <w:r w:rsidRPr="00D01832">
        <w:rPr>
          <w:rFonts w:ascii="Arial" w:hAnsi="Arial" w:cs="Arial"/>
          <w:sz w:val="22"/>
          <w:szCs w:val="22"/>
        </w:rPr>
        <w:t>Alpha Zeta – Agricultural Honor Society</w:t>
      </w:r>
    </w:p>
    <w:p w14:paraId="3A00F252" w14:textId="77777777" w:rsidR="002B4A36" w:rsidRPr="00D01832" w:rsidRDefault="002B4A36" w:rsidP="00370E34">
      <w:pPr>
        <w:tabs>
          <w:tab w:val="clear" w:pos="360"/>
          <w:tab w:val="clear" w:pos="1080"/>
          <w:tab w:val="clear" w:pos="6840"/>
        </w:tabs>
        <w:spacing w:line="240" w:lineRule="auto"/>
        <w:rPr>
          <w:rFonts w:ascii="Arial" w:hAnsi="Arial" w:cs="Arial"/>
          <w:sz w:val="22"/>
          <w:szCs w:val="22"/>
        </w:rPr>
      </w:pPr>
    </w:p>
    <w:p w14:paraId="515D08C2" w14:textId="77777777" w:rsidR="00B22B7B" w:rsidRPr="002B4A9A" w:rsidRDefault="007969E6" w:rsidP="007969E6">
      <w:pPr>
        <w:shd w:val="clear" w:color="auto" w:fill="D0CECE" w:themeFill="background2" w:themeFillShade="E6"/>
        <w:spacing w:line="276" w:lineRule="auto"/>
        <w:jc w:val="center"/>
        <w:rPr>
          <w:rFonts w:ascii="Arial" w:hAnsi="Arial" w:cs="Arial"/>
          <w:b/>
        </w:rPr>
      </w:pPr>
      <w:r>
        <w:rPr>
          <w:rFonts w:ascii="Arial" w:hAnsi="Arial" w:cs="Arial"/>
          <w:b/>
        </w:rPr>
        <w:t>PUBLICATIONS</w:t>
      </w:r>
    </w:p>
    <w:p w14:paraId="7925D390" w14:textId="77777777" w:rsidR="00FB18CD" w:rsidRDefault="00FB18CD" w:rsidP="00E932C4">
      <w:pPr>
        <w:tabs>
          <w:tab w:val="clear" w:pos="360"/>
        </w:tabs>
        <w:spacing w:after="120" w:line="240" w:lineRule="auto"/>
        <w:ind w:left="720" w:hanging="720"/>
        <w:rPr>
          <w:rFonts w:ascii="Arial" w:hAnsi="Arial" w:cs="Arial"/>
          <w:sz w:val="22"/>
          <w:szCs w:val="22"/>
        </w:rPr>
      </w:pPr>
    </w:p>
    <w:p w14:paraId="3B323A64" w14:textId="5D6CE24B" w:rsidR="000A09AB" w:rsidRDefault="000A09AB" w:rsidP="002B4A36">
      <w:pPr>
        <w:tabs>
          <w:tab w:val="clear" w:pos="360"/>
        </w:tabs>
        <w:spacing w:after="120" w:line="240" w:lineRule="auto"/>
        <w:ind w:left="720" w:hanging="720"/>
        <w:rPr>
          <w:rFonts w:ascii="Arial" w:hAnsi="Arial" w:cs="Arial"/>
          <w:sz w:val="22"/>
          <w:szCs w:val="22"/>
        </w:rPr>
      </w:pPr>
      <w:r w:rsidRPr="000A09AB">
        <w:rPr>
          <w:rFonts w:ascii="Arial" w:hAnsi="Arial" w:cs="Arial"/>
          <w:b/>
          <w:sz w:val="22"/>
          <w:szCs w:val="22"/>
        </w:rPr>
        <w:t>Erdman MM</w:t>
      </w:r>
      <w:r>
        <w:rPr>
          <w:rFonts w:ascii="Arial" w:hAnsi="Arial" w:cs="Arial"/>
          <w:sz w:val="22"/>
          <w:szCs w:val="22"/>
        </w:rPr>
        <w:t xml:space="preserve">, Clough N, Hauer PJ. 2020. </w:t>
      </w:r>
      <w:r w:rsidRPr="000A09AB">
        <w:rPr>
          <w:rFonts w:ascii="Arial" w:hAnsi="Arial" w:cs="Arial"/>
          <w:sz w:val="22"/>
          <w:szCs w:val="22"/>
        </w:rPr>
        <w:t>Review of updated veterinary vaccine regulations and product license categories in the United States</w:t>
      </w:r>
      <w:r>
        <w:rPr>
          <w:rFonts w:ascii="Arial" w:hAnsi="Arial" w:cs="Arial"/>
          <w:sz w:val="22"/>
          <w:szCs w:val="22"/>
        </w:rPr>
        <w:t xml:space="preserve">. </w:t>
      </w:r>
      <w:r w:rsidRPr="00D01832">
        <w:rPr>
          <w:rFonts w:ascii="Arial" w:hAnsi="Arial" w:cs="Arial"/>
          <w:i/>
          <w:sz w:val="22"/>
          <w:szCs w:val="22"/>
        </w:rPr>
        <w:t>J Am Vet Med Assoc</w:t>
      </w:r>
      <w:r w:rsidRPr="00D01832">
        <w:rPr>
          <w:rFonts w:ascii="Arial" w:hAnsi="Arial" w:cs="Arial"/>
          <w:sz w:val="20"/>
        </w:rPr>
        <w:t xml:space="preserve"> </w:t>
      </w:r>
      <w:r w:rsidR="00DC1E0E">
        <w:rPr>
          <w:rFonts w:ascii="Arial" w:hAnsi="Arial" w:cs="Arial"/>
          <w:sz w:val="22"/>
          <w:szCs w:val="22"/>
        </w:rPr>
        <w:t>257(11):1142-1147.</w:t>
      </w:r>
    </w:p>
    <w:p w14:paraId="10F6EA91" w14:textId="77777777" w:rsidR="002B4A36" w:rsidRDefault="002B4A36" w:rsidP="002B4A36">
      <w:pPr>
        <w:tabs>
          <w:tab w:val="clear" w:pos="360"/>
        </w:tabs>
        <w:spacing w:after="120" w:line="240" w:lineRule="auto"/>
        <w:ind w:left="720" w:hanging="720"/>
        <w:rPr>
          <w:rFonts w:ascii="Arial" w:hAnsi="Arial" w:cs="Arial"/>
          <w:sz w:val="22"/>
          <w:szCs w:val="22"/>
        </w:rPr>
      </w:pPr>
      <w:r>
        <w:rPr>
          <w:rFonts w:ascii="Arial" w:hAnsi="Arial" w:cs="Arial"/>
          <w:sz w:val="22"/>
          <w:szCs w:val="22"/>
        </w:rPr>
        <w:t xml:space="preserve">Yuan C, Krull A, Wang C, </w:t>
      </w:r>
      <w:r w:rsidRPr="002B4A36">
        <w:rPr>
          <w:rFonts w:ascii="Arial" w:hAnsi="Arial" w:cs="Arial"/>
          <w:b/>
          <w:sz w:val="22"/>
          <w:szCs w:val="22"/>
        </w:rPr>
        <w:t>Erdman M</w:t>
      </w:r>
      <w:r>
        <w:rPr>
          <w:rFonts w:ascii="Arial" w:hAnsi="Arial" w:cs="Arial"/>
          <w:sz w:val="22"/>
          <w:szCs w:val="22"/>
        </w:rPr>
        <w:t xml:space="preserve">, Fedorka-Cray PJ, Logue CM, O’Connor AM. 2018. Changes in the prevalence of Salmonella serovars associated with swine production and correlations of avian, bovine and swine-associated serovars in the United States (1997-2015). </w:t>
      </w:r>
      <w:r w:rsidRPr="002B4A36">
        <w:rPr>
          <w:rFonts w:ascii="Arial" w:hAnsi="Arial" w:cs="Arial"/>
          <w:i/>
          <w:sz w:val="22"/>
          <w:szCs w:val="22"/>
        </w:rPr>
        <w:t>Zoonoses and Public Health</w:t>
      </w:r>
      <w:r>
        <w:rPr>
          <w:rFonts w:ascii="Arial" w:hAnsi="Arial" w:cs="Arial"/>
          <w:sz w:val="22"/>
          <w:szCs w:val="22"/>
        </w:rPr>
        <w:t xml:space="preserve"> 65(6):648-661.</w:t>
      </w:r>
    </w:p>
    <w:p w14:paraId="6B918727" w14:textId="77777777" w:rsidR="00FB18CD" w:rsidRDefault="00FB18CD" w:rsidP="00E932C4">
      <w:pPr>
        <w:tabs>
          <w:tab w:val="clear" w:pos="360"/>
        </w:tabs>
        <w:spacing w:after="120" w:line="240" w:lineRule="auto"/>
        <w:ind w:left="720" w:hanging="720"/>
        <w:rPr>
          <w:rFonts w:ascii="Arial" w:hAnsi="Arial" w:cs="Arial"/>
          <w:sz w:val="22"/>
          <w:szCs w:val="22"/>
        </w:rPr>
      </w:pPr>
      <w:r>
        <w:rPr>
          <w:rFonts w:ascii="Arial" w:hAnsi="Arial" w:cs="Arial"/>
          <w:sz w:val="22"/>
          <w:szCs w:val="22"/>
        </w:rPr>
        <w:t xml:space="preserve">Hicks J, Stuber T, Lantz K, </w:t>
      </w:r>
      <w:r w:rsidRPr="002B4A36">
        <w:rPr>
          <w:rFonts w:ascii="Arial" w:hAnsi="Arial" w:cs="Arial"/>
          <w:b/>
          <w:sz w:val="22"/>
          <w:szCs w:val="22"/>
        </w:rPr>
        <w:t>Erdman M</w:t>
      </w:r>
      <w:r>
        <w:rPr>
          <w:rFonts w:ascii="Arial" w:hAnsi="Arial" w:cs="Arial"/>
          <w:sz w:val="22"/>
          <w:szCs w:val="22"/>
        </w:rPr>
        <w:t xml:space="preserve">, Robbe-Austerman S, Huang X. 2018. Genomic diversity of </w:t>
      </w:r>
      <w:proofErr w:type="spellStart"/>
      <w:r>
        <w:rPr>
          <w:rFonts w:ascii="Arial" w:hAnsi="Arial" w:cs="Arial"/>
          <w:sz w:val="22"/>
          <w:szCs w:val="22"/>
        </w:rPr>
        <w:t>Taylorella</w:t>
      </w:r>
      <w:proofErr w:type="spellEnd"/>
      <w:r>
        <w:rPr>
          <w:rFonts w:ascii="Arial" w:hAnsi="Arial" w:cs="Arial"/>
          <w:sz w:val="22"/>
          <w:szCs w:val="22"/>
        </w:rPr>
        <w:t xml:space="preserve"> </w:t>
      </w:r>
      <w:proofErr w:type="spellStart"/>
      <w:r>
        <w:rPr>
          <w:rFonts w:ascii="Arial" w:hAnsi="Arial" w:cs="Arial"/>
          <w:sz w:val="22"/>
          <w:szCs w:val="22"/>
        </w:rPr>
        <w:t>equigenitalis</w:t>
      </w:r>
      <w:proofErr w:type="spellEnd"/>
      <w:r>
        <w:rPr>
          <w:rFonts w:ascii="Arial" w:hAnsi="Arial" w:cs="Arial"/>
          <w:sz w:val="22"/>
          <w:szCs w:val="22"/>
        </w:rPr>
        <w:t xml:space="preserve"> introduced into the United States from 1978 to 2012. </w:t>
      </w:r>
      <w:proofErr w:type="spellStart"/>
      <w:r w:rsidRPr="002B4A36">
        <w:rPr>
          <w:rFonts w:ascii="Arial" w:hAnsi="Arial" w:cs="Arial"/>
          <w:i/>
          <w:sz w:val="22"/>
          <w:szCs w:val="22"/>
        </w:rPr>
        <w:t>Plos</w:t>
      </w:r>
      <w:proofErr w:type="spellEnd"/>
      <w:r w:rsidRPr="002B4A36">
        <w:rPr>
          <w:rFonts w:ascii="Arial" w:hAnsi="Arial" w:cs="Arial"/>
          <w:i/>
          <w:sz w:val="22"/>
          <w:szCs w:val="22"/>
        </w:rPr>
        <w:t xml:space="preserve"> One</w:t>
      </w:r>
      <w:r>
        <w:rPr>
          <w:rFonts w:ascii="Arial" w:hAnsi="Arial" w:cs="Arial"/>
          <w:sz w:val="22"/>
          <w:szCs w:val="22"/>
        </w:rPr>
        <w:t xml:space="preserve"> 13(3).</w:t>
      </w:r>
    </w:p>
    <w:p w14:paraId="48FAD223" w14:textId="77777777" w:rsidR="00FB18CD" w:rsidRDefault="00FB18CD" w:rsidP="00E932C4">
      <w:pPr>
        <w:tabs>
          <w:tab w:val="clear" w:pos="360"/>
        </w:tabs>
        <w:spacing w:after="120" w:line="240" w:lineRule="auto"/>
        <w:ind w:left="720" w:hanging="720"/>
        <w:rPr>
          <w:rFonts w:ascii="Arial" w:hAnsi="Arial" w:cs="Arial"/>
          <w:sz w:val="22"/>
          <w:szCs w:val="22"/>
        </w:rPr>
      </w:pPr>
      <w:r>
        <w:rPr>
          <w:rFonts w:ascii="Arial" w:hAnsi="Arial" w:cs="Arial"/>
          <w:sz w:val="22"/>
          <w:szCs w:val="22"/>
        </w:rPr>
        <w:t xml:space="preserve">Sharma A, </w:t>
      </w:r>
      <w:r w:rsidRPr="00FB18CD">
        <w:rPr>
          <w:rFonts w:ascii="Arial" w:hAnsi="Arial" w:cs="Arial"/>
          <w:b/>
          <w:sz w:val="22"/>
          <w:szCs w:val="22"/>
        </w:rPr>
        <w:t>Erdman MM</w:t>
      </w:r>
      <w:r>
        <w:rPr>
          <w:rFonts w:ascii="Arial" w:hAnsi="Arial" w:cs="Arial"/>
          <w:sz w:val="22"/>
          <w:szCs w:val="22"/>
        </w:rPr>
        <w:t xml:space="preserve">, Munoz-Vargas L, Mollenkopf DF, </w:t>
      </w:r>
      <w:proofErr w:type="spellStart"/>
      <w:r>
        <w:rPr>
          <w:rFonts w:ascii="Arial" w:hAnsi="Arial" w:cs="Arial"/>
          <w:sz w:val="22"/>
          <w:szCs w:val="22"/>
        </w:rPr>
        <w:t>Habing</w:t>
      </w:r>
      <w:proofErr w:type="spellEnd"/>
      <w:r>
        <w:rPr>
          <w:rFonts w:ascii="Arial" w:hAnsi="Arial" w:cs="Arial"/>
          <w:sz w:val="22"/>
          <w:szCs w:val="22"/>
        </w:rPr>
        <w:t xml:space="preserve"> GG. 2017. Changes in the prevalence, genotypes and antimicrobial resistance phenotypes of non-typhoidal Salmonella recovered from mail-order hatchling poultry sold at US feed stores, 2013-2015. </w:t>
      </w:r>
      <w:r w:rsidRPr="00FB18CD">
        <w:rPr>
          <w:rFonts w:ascii="Arial" w:hAnsi="Arial" w:cs="Arial"/>
          <w:i/>
          <w:sz w:val="22"/>
          <w:szCs w:val="22"/>
        </w:rPr>
        <w:t>Zoonoses and Public Health</w:t>
      </w:r>
      <w:r>
        <w:rPr>
          <w:rFonts w:ascii="Arial" w:hAnsi="Arial" w:cs="Arial"/>
          <w:sz w:val="22"/>
          <w:szCs w:val="22"/>
        </w:rPr>
        <w:t xml:space="preserve"> 65(1):102-112.</w:t>
      </w:r>
    </w:p>
    <w:p w14:paraId="595C6301" w14:textId="77777777" w:rsidR="00E932C4" w:rsidRPr="009C3F38" w:rsidRDefault="00E932C4" w:rsidP="00E932C4">
      <w:pPr>
        <w:tabs>
          <w:tab w:val="clear" w:pos="360"/>
        </w:tabs>
        <w:spacing w:after="120" w:line="240" w:lineRule="auto"/>
        <w:ind w:left="720" w:hanging="720"/>
        <w:rPr>
          <w:rFonts w:ascii="Arial" w:hAnsi="Arial" w:cs="Arial"/>
          <w:sz w:val="22"/>
          <w:szCs w:val="22"/>
        </w:rPr>
      </w:pPr>
      <w:r>
        <w:rPr>
          <w:rFonts w:ascii="Arial" w:hAnsi="Arial" w:cs="Arial"/>
          <w:sz w:val="22"/>
          <w:szCs w:val="22"/>
        </w:rPr>
        <w:t xml:space="preserve">LeCount KJ, Schlater LK, Stuber T, Robbe-Austerman S, Frana TS, Griffith RW, </w:t>
      </w:r>
      <w:r w:rsidRPr="00914345">
        <w:rPr>
          <w:rFonts w:ascii="Arial" w:hAnsi="Arial" w:cs="Arial"/>
          <w:b/>
          <w:sz w:val="22"/>
          <w:szCs w:val="22"/>
        </w:rPr>
        <w:t>Erdman MM</w:t>
      </w:r>
      <w:r>
        <w:rPr>
          <w:rFonts w:ascii="Arial" w:hAnsi="Arial" w:cs="Arial"/>
          <w:sz w:val="22"/>
          <w:szCs w:val="22"/>
        </w:rPr>
        <w:t xml:space="preserve">. 2017. Comparison of whole genome sequencing to restriction endonuclease analysis and gel diffusion precipitin-based serotyping of </w:t>
      </w:r>
      <w:r w:rsidRPr="009C3F38">
        <w:rPr>
          <w:rFonts w:ascii="Arial" w:hAnsi="Arial" w:cs="Arial"/>
          <w:i/>
          <w:sz w:val="22"/>
          <w:szCs w:val="22"/>
        </w:rPr>
        <w:t xml:space="preserve">Pasteurella </w:t>
      </w:r>
      <w:proofErr w:type="spellStart"/>
      <w:r w:rsidRPr="009C3F38">
        <w:rPr>
          <w:rFonts w:ascii="Arial" w:hAnsi="Arial" w:cs="Arial"/>
          <w:i/>
          <w:sz w:val="22"/>
          <w:szCs w:val="22"/>
        </w:rPr>
        <w:t>multocida</w:t>
      </w:r>
      <w:proofErr w:type="spellEnd"/>
      <w:r>
        <w:rPr>
          <w:rFonts w:ascii="Arial" w:hAnsi="Arial" w:cs="Arial"/>
          <w:sz w:val="22"/>
          <w:szCs w:val="22"/>
        </w:rPr>
        <w:t xml:space="preserve">. </w:t>
      </w:r>
      <w:r w:rsidRPr="00914345">
        <w:rPr>
          <w:rFonts w:ascii="Arial" w:hAnsi="Arial" w:cs="Arial"/>
          <w:i/>
          <w:sz w:val="22"/>
          <w:szCs w:val="22"/>
        </w:rPr>
        <w:t xml:space="preserve">J Vet </w:t>
      </w:r>
      <w:proofErr w:type="spellStart"/>
      <w:r w:rsidRPr="00914345">
        <w:rPr>
          <w:rFonts w:ascii="Arial" w:hAnsi="Arial" w:cs="Arial"/>
          <w:i/>
          <w:sz w:val="22"/>
          <w:szCs w:val="22"/>
        </w:rPr>
        <w:t>Diagn</w:t>
      </w:r>
      <w:proofErr w:type="spellEnd"/>
      <w:r w:rsidRPr="00914345">
        <w:rPr>
          <w:rFonts w:ascii="Arial" w:hAnsi="Arial" w:cs="Arial"/>
          <w:i/>
          <w:sz w:val="22"/>
          <w:szCs w:val="22"/>
        </w:rPr>
        <w:t xml:space="preserve"> Invest</w:t>
      </w:r>
      <w:r>
        <w:rPr>
          <w:rFonts w:ascii="Arial" w:hAnsi="Arial" w:cs="Arial"/>
          <w:i/>
          <w:sz w:val="22"/>
          <w:szCs w:val="22"/>
        </w:rPr>
        <w:t xml:space="preserve"> </w:t>
      </w:r>
      <w:r w:rsidRPr="009C3F38">
        <w:rPr>
          <w:rFonts w:ascii="Arial" w:hAnsi="Arial" w:cs="Arial"/>
          <w:sz w:val="22"/>
          <w:szCs w:val="22"/>
        </w:rPr>
        <w:t>DOI: 10.1177/1040638717732371</w:t>
      </w:r>
      <w:r>
        <w:rPr>
          <w:rFonts w:ascii="Arial" w:hAnsi="Arial" w:cs="Arial"/>
          <w:sz w:val="22"/>
          <w:szCs w:val="22"/>
        </w:rPr>
        <w:t>.</w:t>
      </w:r>
    </w:p>
    <w:p w14:paraId="484EF27B" w14:textId="77777777" w:rsidR="00914345" w:rsidRDefault="00914345" w:rsidP="007969E6">
      <w:pPr>
        <w:tabs>
          <w:tab w:val="clear" w:pos="360"/>
        </w:tabs>
        <w:spacing w:after="120" w:line="240" w:lineRule="auto"/>
        <w:ind w:left="720" w:hanging="720"/>
        <w:rPr>
          <w:rFonts w:ascii="Arial" w:hAnsi="Arial" w:cs="Arial"/>
          <w:sz w:val="22"/>
          <w:szCs w:val="22"/>
        </w:rPr>
      </w:pPr>
      <w:r>
        <w:rPr>
          <w:rFonts w:ascii="Arial" w:hAnsi="Arial" w:cs="Arial"/>
          <w:sz w:val="22"/>
          <w:szCs w:val="22"/>
        </w:rPr>
        <w:t xml:space="preserve">Mollenkopf DF, Mathys DA, Dargatz DA, </w:t>
      </w:r>
      <w:r w:rsidRPr="009C3F38">
        <w:rPr>
          <w:rFonts w:ascii="Arial" w:hAnsi="Arial" w:cs="Arial"/>
          <w:b/>
          <w:sz w:val="22"/>
          <w:szCs w:val="22"/>
        </w:rPr>
        <w:t>Erdman MM</w:t>
      </w:r>
      <w:r>
        <w:rPr>
          <w:rFonts w:ascii="Arial" w:hAnsi="Arial" w:cs="Arial"/>
          <w:sz w:val="22"/>
          <w:szCs w:val="22"/>
        </w:rPr>
        <w:t xml:space="preserve">, </w:t>
      </w:r>
      <w:proofErr w:type="spellStart"/>
      <w:r>
        <w:rPr>
          <w:rFonts w:ascii="Arial" w:hAnsi="Arial" w:cs="Arial"/>
          <w:sz w:val="22"/>
          <w:szCs w:val="22"/>
        </w:rPr>
        <w:t>Habing</w:t>
      </w:r>
      <w:proofErr w:type="spellEnd"/>
      <w:r>
        <w:rPr>
          <w:rFonts w:ascii="Arial" w:hAnsi="Arial" w:cs="Arial"/>
          <w:sz w:val="22"/>
          <w:szCs w:val="22"/>
        </w:rPr>
        <w:t xml:space="preserve"> GG, Daniels JB, Wittum TE. </w:t>
      </w:r>
      <w:r w:rsidR="009C3F38">
        <w:rPr>
          <w:rFonts w:ascii="Arial" w:hAnsi="Arial" w:cs="Arial"/>
          <w:sz w:val="22"/>
          <w:szCs w:val="22"/>
        </w:rPr>
        <w:t xml:space="preserve">2017. </w:t>
      </w:r>
      <w:r>
        <w:rPr>
          <w:rFonts w:ascii="Arial" w:hAnsi="Arial" w:cs="Arial"/>
          <w:sz w:val="22"/>
          <w:szCs w:val="22"/>
        </w:rPr>
        <w:t xml:space="preserve">Genotypic and epidemiologic characterization of extended-spectrum cephalosporin resistant </w:t>
      </w:r>
      <w:r w:rsidRPr="009C3F38">
        <w:rPr>
          <w:rFonts w:ascii="Arial" w:hAnsi="Arial" w:cs="Arial"/>
          <w:i/>
          <w:sz w:val="22"/>
          <w:szCs w:val="22"/>
        </w:rPr>
        <w:t>Salmonella enterica</w:t>
      </w:r>
      <w:r>
        <w:rPr>
          <w:rFonts w:ascii="Arial" w:hAnsi="Arial" w:cs="Arial"/>
          <w:sz w:val="22"/>
          <w:szCs w:val="22"/>
        </w:rPr>
        <w:t xml:space="preserve"> from US beef feedlots. </w:t>
      </w:r>
      <w:r w:rsidRPr="009C3F38">
        <w:rPr>
          <w:rFonts w:ascii="Arial" w:hAnsi="Arial" w:cs="Arial"/>
          <w:i/>
          <w:sz w:val="22"/>
          <w:szCs w:val="22"/>
        </w:rPr>
        <w:t>Prev Vet Med</w:t>
      </w:r>
      <w:r>
        <w:rPr>
          <w:rFonts w:ascii="Arial" w:hAnsi="Arial" w:cs="Arial"/>
          <w:sz w:val="22"/>
          <w:szCs w:val="22"/>
        </w:rPr>
        <w:t xml:space="preserve"> 146:143-149.</w:t>
      </w:r>
    </w:p>
    <w:p w14:paraId="17B93FB6" w14:textId="77777777" w:rsidR="007A3ACC" w:rsidRDefault="007A3ACC" w:rsidP="007969E6">
      <w:pPr>
        <w:tabs>
          <w:tab w:val="clear" w:pos="360"/>
        </w:tabs>
        <w:spacing w:after="120" w:line="240" w:lineRule="auto"/>
        <w:ind w:left="720" w:hanging="720"/>
        <w:rPr>
          <w:rFonts w:ascii="Arial" w:hAnsi="Arial" w:cs="Arial"/>
          <w:sz w:val="22"/>
          <w:szCs w:val="22"/>
        </w:rPr>
      </w:pPr>
      <w:r>
        <w:rPr>
          <w:rFonts w:ascii="Arial" w:hAnsi="Arial" w:cs="Arial"/>
          <w:sz w:val="22"/>
          <w:szCs w:val="22"/>
        </w:rPr>
        <w:t xml:space="preserve">Dargatz DA, </w:t>
      </w:r>
      <w:r w:rsidRPr="00914345">
        <w:rPr>
          <w:rFonts w:ascii="Arial" w:hAnsi="Arial" w:cs="Arial"/>
          <w:b/>
          <w:sz w:val="22"/>
          <w:szCs w:val="22"/>
        </w:rPr>
        <w:t>Erdman MM</w:t>
      </w:r>
      <w:r>
        <w:rPr>
          <w:rFonts w:ascii="Arial" w:hAnsi="Arial" w:cs="Arial"/>
          <w:sz w:val="22"/>
          <w:szCs w:val="22"/>
        </w:rPr>
        <w:t xml:space="preserve">, Harris B. </w:t>
      </w:r>
      <w:r w:rsidR="009C3F38">
        <w:rPr>
          <w:rFonts w:ascii="Arial" w:hAnsi="Arial" w:cs="Arial"/>
          <w:sz w:val="22"/>
          <w:szCs w:val="22"/>
        </w:rPr>
        <w:t xml:space="preserve">2017. </w:t>
      </w:r>
      <w:r>
        <w:rPr>
          <w:rFonts w:ascii="Arial" w:hAnsi="Arial" w:cs="Arial"/>
          <w:sz w:val="22"/>
          <w:szCs w:val="22"/>
        </w:rPr>
        <w:t xml:space="preserve">A survey of methods used for antimicrobial susceptibility testing in veterinary diagnostic laboratories in the United States. </w:t>
      </w:r>
      <w:r w:rsidR="00914345" w:rsidRPr="00914345">
        <w:rPr>
          <w:rFonts w:ascii="Arial" w:hAnsi="Arial" w:cs="Arial"/>
          <w:i/>
          <w:sz w:val="22"/>
          <w:szCs w:val="22"/>
        </w:rPr>
        <w:t xml:space="preserve">J Vet </w:t>
      </w:r>
      <w:proofErr w:type="spellStart"/>
      <w:r w:rsidR="00914345" w:rsidRPr="00914345">
        <w:rPr>
          <w:rFonts w:ascii="Arial" w:hAnsi="Arial" w:cs="Arial"/>
          <w:i/>
          <w:sz w:val="22"/>
          <w:szCs w:val="22"/>
        </w:rPr>
        <w:t>Diagn</w:t>
      </w:r>
      <w:proofErr w:type="spellEnd"/>
      <w:r w:rsidR="00914345" w:rsidRPr="00914345">
        <w:rPr>
          <w:rFonts w:ascii="Arial" w:hAnsi="Arial" w:cs="Arial"/>
          <w:i/>
          <w:sz w:val="22"/>
          <w:szCs w:val="22"/>
        </w:rPr>
        <w:t xml:space="preserve"> Invest</w:t>
      </w:r>
      <w:r w:rsidR="00914345">
        <w:rPr>
          <w:rFonts w:ascii="Arial" w:hAnsi="Arial" w:cs="Arial"/>
          <w:sz w:val="22"/>
          <w:szCs w:val="22"/>
        </w:rPr>
        <w:t xml:space="preserve"> 29(5):669-675.</w:t>
      </w:r>
    </w:p>
    <w:p w14:paraId="38CDF997" w14:textId="77777777" w:rsidR="009C3F38" w:rsidRDefault="009C3F38" w:rsidP="007969E6">
      <w:pPr>
        <w:tabs>
          <w:tab w:val="clear" w:pos="360"/>
        </w:tabs>
        <w:spacing w:after="120" w:line="240" w:lineRule="auto"/>
        <w:ind w:left="720" w:hanging="720"/>
        <w:rPr>
          <w:rFonts w:ascii="Arial" w:hAnsi="Arial" w:cs="Arial"/>
          <w:sz w:val="22"/>
          <w:szCs w:val="22"/>
        </w:rPr>
      </w:pPr>
      <w:proofErr w:type="spellStart"/>
      <w:r>
        <w:rPr>
          <w:rFonts w:ascii="Arial" w:hAnsi="Arial" w:cs="Arial"/>
          <w:sz w:val="22"/>
          <w:szCs w:val="22"/>
        </w:rPr>
        <w:t>Reimschuessel</w:t>
      </w:r>
      <w:proofErr w:type="spellEnd"/>
      <w:r>
        <w:rPr>
          <w:rFonts w:ascii="Arial" w:hAnsi="Arial" w:cs="Arial"/>
          <w:sz w:val="22"/>
          <w:szCs w:val="22"/>
        </w:rPr>
        <w:t xml:space="preserve"> R, Grabenstein,</w:t>
      </w:r>
      <w:r w:rsidRPr="009C3F38">
        <w:t xml:space="preserve"> </w:t>
      </w:r>
      <w:proofErr w:type="spellStart"/>
      <w:r w:rsidRPr="009C3F38">
        <w:rPr>
          <w:rFonts w:ascii="Arial" w:hAnsi="Arial" w:cs="Arial"/>
          <w:sz w:val="22"/>
          <w:szCs w:val="22"/>
        </w:rPr>
        <w:t>Guag</w:t>
      </w:r>
      <w:proofErr w:type="spellEnd"/>
      <w:r>
        <w:rPr>
          <w:rFonts w:ascii="Arial" w:hAnsi="Arial" w:cs="Arial"/>
          <w:sz w:val="22"/>
          <w:szCs w:val="22"/>
        </w:rPr>
        <w:t xml:space="preserve"> J</w:t>
      </w:r>
      <w:r w:rsidRPr="009C3F38">
        <w:rPr>
          <w:rFonts w:ascii="Arial" w:hAnsi="Arial" w:cs="Arial"/>
          <w:sz w:val="22"/>
          <w:szCs w:val="22"/>
        </w:rPr>
        <w:t xml:space="preserve">, </w:t>
      </w:r>
      <w:proofErr w:type="spellStart"/>
      <w:r w:rsidRPr="009C3F38">
        <w:rPr>
          <w:rFonts w:ascii="Arial" w:hAnsi="Arial" w:cs="Arial"/>
          <w:sz w:val="22"/>
          <w:szCs w:val="22"/>
        </w:rPr>
        <w:t>Nemser</w:t>
      </w:r>
      <w:proofErr w:type="spellEnd"/>
      <w:r w:rsidR="00E932C4">
        <w:rPr>
          <w:rFonts w:ascii="Arial" w:hAnsi="Arial" w:cs="Arial"/>
          <w:sz w:val="22"/>
          <w:szCs w:val="22"/>
        </w:rPr>
        <w:t xml:space="preserve"> SM</w:t>
      </w:r>
      <w:r w:rsidRPr="009C3F38">
        <w:rPr>
          <w:rFonts w:ascii="Arial" w:hAnsi="Arial" w:cs="Arial"/>
          <w:sz w:val="22"/>
          <w:szCs w:val="22"/>
        </w:rPr>
        <w:t>, Song</w:t>
      </w:r>
      <w:r w:rsidR="00E932C4">
        <w:rPr>
          <w:rFonts w:ascii="Arial" w:hAnsi="Arial" w:cs="Arial"/>
          <w:sz w:val="22"/>
          <w:szCs w:val="22"/>
        </w:rPr>
        <w:t xml:space="preserve"> K</w:t>
      </w:r>
      <w:r w:rsidRPr="009C3F38">
        <w:rPr>
          <w:rFonts w:ascii="Arial" w:hAnsi="Arial" w:cs="Arial"/>
          <w:sz w:val="22"/>
          <w:szCs w:val="22"/>
        </w:rPr>
        <w:t>, Qiu</w:t>
      </w:r>
      <w:r w:rsidR="00E932C4">
        <w:rPr>
          <w:rFonts w:ascii="Arial" w:hAnsi="Arial" w:cs="Arial"/>
          <w:sz w:val="22"/>
          <w:szCs w:val="22"/>
        </w:rPr>
        <w:t xml:space="preserve"> J</w:t>
      </w:r>
      <w:r w:rsidRPr="009C3F38">
        <w:rPr>
          <w:rFonts w:ascii="Arial" w:hAnsi="Arial" w:cs="Arial"/>
          <w:sz w:val="22"/>
          <w:szCs w:val="22"/>
        </w:rPr>
        <w:t>, Clothier</w:t>
      </w:r>
      <w:r w:rsidR="00E932C4">
        <w:rPr>
          <w:rFonts w:ascii="Arial" w:hAnsi="Arial" w:cs="Arial"/>
          <w:sz w:val="22"/>
          <w:szCs w:val="22"/>
        </w:rPr>
        <w:t xml:space="preserve"> KA</w:t>
      </w:r>
      <w:r w:rsidRPr="009C3F38">
        <w:rPr>
          <w:rFonts w:ascii="Arial" w:hAnsi="Arial" w:cs="Arial"/>
          <w:sz w:val="22"/>
          <w:szCs w:val="22"/>
        </w:rPr>
        <w:t>, Byrne</w:t>
      </w:r>
      <w:r w:rsidR="00E932C4">
        <w:rPr>
          <w:rFonts w:ascii="Arial" w:hAnsi="Arial" w:cs="Arial"/>
          <w:sz w:val="22"/>
          <w:szCs w:val="22"/>
        </w:rPr>
        <w:t xml:space="preserve"> BA,</w:t>
      </w:r>
      <w:r w:rsidRPr="009C3F38">
        <w:rPr>
          <w:rFonts w:ascii="Arial" w:hAnsi="Arial" w:cs="Arial"/>
          <w:sz w:val="22"/>
          <w:szCs w:val="22"/>
        </w:rPr>
        <w:t xml:space="preserve"> Marks</w:t>
      </w:r>
      <w:r w:rsidR="00E932C4">
        <w:rPr>
          <w:rFonts w:ascii="Arial" w:hAnsi="Arial" w:cs="Arial"/>
          <w:sz w:val="22"/>
          <w:szCs w:val="22"/>
        </w:rPr>
        <w:t xml:space="preserve"> SL</w:t>
      </w:r>
      <w:r w:rsidRPr="009C3F38">
        <w:rPr>
          <w:rFonts w:ascii="Arial" w:hAnsi="Arial" w:cs="Arial"/>
          <w:sz w:val="22"/>
          <w:szCs w:val="22"/>
        </w:rPr>
        <w:t>, Cadmus</w:t>
      </w:r>
      <w:r w:rsidR="00E932C4">
        <w:rPr>
          <w:rFonts w:ascii="Arial" w:hAnsi="Arial" w:cs="Arial"/>
          <w:sz w:val="22"/>
          <w:szCs w:val="22"/>
        </w:rPr>
        <w:t xml:space="preserve"> K</w:t>
      </w:r>
      <w:r w:rsidRPr="009C3F38">
        <w:rPr>
          <w:rFonts w:ascii="Arial" w:hAnsi="Arial" w:cs="Arial"/>
          <w:sz w:val="22"/>
          <w:szCs w:val="22"/>
        </w:rPr>
        <w:t xml:space="preserve">, </w:t>
      </w:r>
      <w:proofErr w:type="spellStart"/>
      <w:r w:rsidRPr="009C3F38">
        <w:rPr>
          <w:rFonts w:ascii="Arial" w:hAnsi="Arial" w:cs="Arial"/>
          <w:sz w:val="22"/>
          <w:szCs w:val="22"/>
        </w:rPr>
        <w:t>Pabilonia</w:t>
      </w:r>
      <w:proofErr w:type="spellEnd"/>
      <w:r w:rsidR="00E932C4">
        <w:rPr>
          <w:rFonts w:ascii="Arial" w:hAnsi="Arial" w:cs="Arial"/>
          <w:sz w:val="22"/>
          <w:szCs w:val="22"/>
        </w:rPr>
        <w:t xml:space="preserve"> K</w:t>
      </w:r>
      <w:r w:rsidRPr="009C3F38">
        <w:rPr>
          <w:rFonts w:ascii="Arial" w:hAnsi="Arial" w:cs="Arial"/>
          <w:sz w:val="22"/>
          <w:szCs w:val="22"/>
        </w:rPr>
        <w:t>, Sanchez</w:t>
      </w:r>
      <w:r w:rsidR="00E932C4">
        <w:rPr>
          <w:rFonts w:ascii="Arial" w:hAnsi="Arial" w:cs="Arial"/>
          <w:sz w:val="22"/>
          <w:szCs w:val="22"/>
        </w:rPr>
        <w:t xml:space="preserve"> S</w:t>
      </w:r>
      <w:r w:rsidRPr="009C3F38">
        <w:rPr>
          <w:rFonts w:ascii="Arial" w:hAnsi="Arial" w:cs="Arial"/>
          <w:sz w:val="22"/>
          <w:szCs w:val="22"/>
        </w:rPr>
        <w:t>, Rajeev</w:t>
      </w:r>
      <w:r w:rsidR="00E932C4">
        <w:rPr>
          <w:rFonts w:ascii="Arial" w:hAnsi="Arial" w:cs="Arial"/>
          <w:sz w:val="22"/>
          <w:szCs w:val="22"/>
        </w:rPr>
        <w:t xml:space="preserve"> S</w:t>
      </w:r>
      <w:r w:rsidRPr="009C3F38">
        <w:rPr>
          <w:rFonts w:ascii="Arial" w:hAnsi="Arial" w:cs="Arial"/>
          <w:sz w:val="22"/>
          <w:szCs w:val="22"/>
        </w:rPr>
        <w:t>, Ensley</w:t>
      </w:r>
      <w:r w:rsidR="00E932C4">
        <w:rPr>
          <w:rFonts w:ascii="Arial" w:hAnsi="Arial" w:cs="Arial"/>
          <w:sz w:val="22"/>
          <w:szCs w:val="22"/>
        </w:rPr>
        <w:t xml:space="preserve"> S</w:t>
      </w:r>
      <w:r w:rsidRPr="009C3F38">
        <w:rPr>
          <w:rFonts w:ascii="Arial" w:hAnsi="Arial" w:cs="Arial"/>
          <w:sz w:val="22"/>
          <w:szCs w:val="22"/>
        </w:rPr>
        <w:t>, Frana</w:t>
      </w:r>
      <w:r w:rsidR="00E932C4">
        <w:rPr>
          <w:rFonts w:ascii="Arial" w:hAnsi="Arial" w:cs="Arial"/>
          <w:sz w:val="22"/>
          <w:szCs w:val="22"/>
        </w:rPr>
        <w:t xml:space="preserve"> TS</w:t>
      </w:r>
      <w:r w:rsidRPr="009C3F38">
        <w:rPr>
          <w:rFonts w:ascii="Arial" w:hAnsi="Arial" w:cs="Arial"/>
          <w:sz w:val="22"/>
          <w:szCs w:val="22"/>
        </w:rPr>
        <w:t>, Jergens</w:t>
      </w:r>
      <w:r w:rsidR="00E932C4">
        <w:rPr>
          <w:rFonts w:ascii="Arial" w:hAnsi="Arial" w:cs="Arial"/>
          <w:sz w:val="22"/>
          <w:szCs w:val="22"/>
        </w:rPr>
        <w:t xml:space="preserve"> AE</w:t>
      </w:r>
      <w:r w:rsidRPr="009C3F38">
        <w:rPr>
          <w:rFonts w:ascii="Arial" w:hAnsi="Arial" w:cs="Arial"/>
          <w:sz w:val="22"/>
          <w:szCs w:val="22"/>
        </w:rPr>
        <w:t>, Chappell</w:t>
      </w:r>
      <w:r w:rsidR="00E932C4">
        <w:rPr>
          <w:rFonts w:ascii="Arial" w:hAnsi="Arial" w:cs="Arial"/>
          <w:sz w:val="22"/>
          <w:szCs w:val="22"/>
        </w:rPr>
        <w:t xml:space="preserve"> KH</w:t>
      </w:r>
      <w:r w:rsidRPr="009C3F38">
        <w:rPr>
          <w:rFonts w:ascii="Arial" w:hAnsi="Arial" w:cs="Arial"/>
          <w:sz w:val="22"/>
          <w:szCs w:val="22"/>
        </w:rPr>
        <w:t>, Thakur</w:t>
      </w:r>
      <w:r w:rsidR="00E932C4">
        <w:rPr>
          <w:rFonts w:ascii="Arial" w:hAnsi="Arial" w:cs="Arial"/>
          <w:sz w:val="22"/>
          <w:szCs w:val="22"/>
        </w:rPr>
        <w:t xml:space="preserve"> S</w:t>
      </w:r>
      <w:r w:rsidRPr="009C3F38">
        <w:rPr>
          <w:rFonts w:ascii="Arial" w:hAnsi="Arial" w:cs="Arial"/>
          <w:sz w:val="22"/>
          <w:szCs w:val="22"/>
        </w:rPr>
        <w:t>, Byrum</w:t>
      </w:r>
      <w:r w:rsidR="00E932C4">
        <w:rPr>
          <w:rFonts w:ascii="Arial" w:hAnsi="Arial" w:cs="Arial"/>
          <w:sz w:val="22"/>
          <w:szCs w:val="22"/>
        </w:rPr>
        <w:t xml:space="preserve"> B</w:t>
      </w:r>
      <w:r w:rsidRPr="009C3F38">
        <w:rPr>
          <w:rFonts w:ascii="Arial" w:hAnsi="Arial" w:cs="Arial"/>
          <w:sz w:val="22"/>
          <w:szCs w:val="22"/>
        </w:rPr>
        <w:t>, Cui</w:t>
      </w:r>
      <w:r w:rsidR="00E932C4">
        <w:rPr>
          <w:rFonts w:ascii="Arial" w:hAnsi="Arial" w:cs="Arial"/>
          <w:sz w:val="22"/>
          <w:szCs w:val="22"/>
        </w:rPr>
        <w:t xml:space="preserve"> J</w:t>
      </w:r>
      <w:r w:rsidRPr="009C3F38">
        <w:rPr>
          <w:rFonts w:ascii="Arial" w:hAnsi="Arial" w:cs="Arial"/>
          <w:sz w:val="22"/>
          <w:szCs w:val="22"/>
        </w:rPr>
        <w:t>, Zhang</w:t>
      </w:r>
      <w:r w:rsidR="00E932C4">
        <w:rPr>
          <w:rFonts w:ascii="Arial" w:hAnsi="Arial" w:cs="Arial"/>
          <w:sz w:val="22"/>
          <w:szCs w:val="22"/>
        </w:rPr>
        <w:t xml:space="preserve"> Y</w:t>
      </w:r>
      <w:r w:rsidRPr="009C3F38">
        <w:rPr>
          <w:rFonts w:ascii="Arial" w:hAnsi="Arial" w:cs="Arial"/>
          <w:sz w:val="22"/>
          <w:szCs w:val="22"/>
        </w:rPr>
        <w:t xml:space="preserve">, </w:t>
      </w:r>
      <w:r w:rsidRPr="00E932C4">
        <w:rPr>
          <w:rFonts w:ascii="Arial" w:hAnsi="Arial" w:cs="Arial"/>
          <w:b/>
          <w:sz w:val="22"/>
          <w:szCs w:val="22"/>
        </w:rPr>
        <w:t>Erdman</w:t>
      </w:r>
      <w:r w:rsidR="00E932C4" w:rsidRPr="00E932C4">
        <w:rPr>
          <w:rFonts w:ascii="Arial" w:hAnsi="Arial" w:cs="Arial"/>
          <w:b/>
          <w:sz w:val="22"/>
          <w:szCs w:val="22"/>
        </w:rPr>
        <w:t xml:space="preserve"> MM</w:t>
      </w:r>
      <w:r w:rsidRPr="009C3F38">
        <w:rPr>
          <w:rFonts w:ascii="Arial" w:hAnsi="Arial" w:cs="Arial"/>
          <w:sz w:val="22"/>
          <w:szCs w:val="22"/>
        </w:rPr>
        <w:t>, Rankin</w:t>
      </w:r>
      <w:r w:rsidR="00E932C4">
        <w:rPr>
          <w:rFonts w:ascii="Arial" w:hAnsi="Arial" w:cs="Arial"/>
          <w:sz w:val="22"/>
          <w:szCs w:val="22"/>
        </w:rPr>
        <w:t xml:space="preserve"> SC</w:t>
      </w:r>
      <w:r w:rsidRPr="009C3F38">
        <w:rPr>
          <w:rFonts w:ascii="Arial" w:hAnsi="Arial" w:cs="Arial"/>
          <w:sz w:val="22"/>
          <w:szCs w:val="22"/>
        </w:rPr>
        <w:t>, Daly</w:t>
      </w:r>
      <w:r w:rsidR="00E932C4">
        <w:rPr>
          <w:rFonts w:ascii="Arial" w:hAnsi="Arial" w:cs="Arial"/>
          <w:sz w:val="22"/>
          <w:szCs w:val="22"/>
        </w:rPr>
        <w:t xml:space="preserve"> R</w:t>
      </w:r>
      <w:r w:rsidRPr="009C3F38">
        <w:rPr>
          <w:rFonts w:ascii="Arial" w:hAnsi="Arial" w:cs="Arial"/>
          <w:sz w:val="22"/>
          <w:szCs w:val="22"/>
        </w:rPr>
        <w:t>, Das</w:t>
      </w:r>
      <w:r w:rsidR="00E932C4">
        <w:rPr>
          <w:rFonts w:ascii="Arial" w:hAnsi="Arial" w:cs="Arial"/>
          <w:sz w:val="22"/>
          <w:szCs w:val="22"/>
        </w:rPr>
        <w:t xml:space="preserve"> S</w:t>
      </w:r>
      <w:r w:rsidRPr="009C3F38">
        <w:rPr>
          <w:rFonts w:ascii="Arial" w:hAnsi="Arial" w:cs="Arial"/>
          <w:sz w:val="22"/>
          <w:szCs w:val="22"/>
        </w:rPr>
        <w:t>, Ruesch</w:t>
      </w:r>
      <w:r w:rsidR="00E932C4">
        <w:rPr>
          <w:rFonts w:ascii="Arial" w:hAnsi="Arial" w:cs="Arial"/>
          <w:sz w:val="22"/>
          <w:szCs w:val="22"/>
        </w:rPr>
        <w:t xml:space="preserve"> L</w:t>
      </w:r>
      <w:r w:rsidRPr="009C3F38">
        <w:rPr>
          <w:rFonts w:ascii="Arial" w:hAnsi="Arial" w:cs="Arial"/>
          <w:sz w:val="22"/>
          <w:szCs w:val="22"/>
        </w:rPr>
        <w:t>, Lawhon</w:t>
      </w:r>
      <w:r w:rsidR="00E932C4">
        <w:rPr>
          <w:rFonts w:ascii="Arial" w:hAnsi="Arial" w:cs="Arial"/>
          <w:sz w:val="22"/>
          <w:szCs w:val="22"/>
        </w:rPr>
        <w:t xml:space="preserve"> SD</w:t>
      </w:r>
      <w:r w:rsidRPr="009C3F38">
        <w:rPr>
          <w:rFonts w:ascii="Arial" w:hAnsi="Arial" w:cs="Arial"/>
          <w:sz w:val="22"/>
          <w:szCs w:val="22"/>
        </w:rPr>
        <w:t>, Zhang</w:t>
      </w:r>
      <w:r w:rsidR="00E932C4">
        <w:rPr>
          <w:rFonts w:ascii="Arial" w:hAnsi="Arial" w:cs="Arial"/>
          <w:sz w:val="22"/>
          <w:szCs w:val="22"/>
        </w:rPr>
        <w:t xml:space="preserve"> S</w:t>
      </w:r>
      <w:r w:rsidRPr="009C3F38">
        <w:rPr>
          <w:rFonts w:ascii="Arial" w:hAnsi="Arial" w:cs="Arial"/>
          <w:sz w:val="22"/>
          <w:szCs w:val="22"/>
        </w:rPr>
        <w:t>, Baszler</w:t>
      </w:r>
      <w:r w:rsidR="00E932C4">
        <w:rPr>
          <w:rFonts w:ascii="Arial" w:hAnsi="Arial" w:cs="Arial"/>
          <w:sz w:val="22"/>
          <w:szCs w:val="22"/>
        </w:rPr>
        <w:t xml:space="preserve"> T</w:t>
      </w:r>
      <w:r w:rsidRPr="009C3F38">
        <w:rPr>
          <w:rFonts w:ascii="Arial" w:hAnsi="Arial" w:cs="Arial"/>
          <w:sz w:val="22"/>
          <w:szCs w:val="22"/>
        </w:rPr>
        <w:t>, Diaz-Campos</w:t>
      </w:r>
      <w:r w:rsidR="00E932C4">
        <w:rPr>
          <w:rFonts w:ascii="Arial" w:hAnsi="Arial" w:cs="Arial"/>
          <w:sz w:val="22"/>
          <w:szCs w:val="22"/>
        </w:rPr>
        <w:t xml:space="preserve"> D</w:t>
      </w:r>
      <w:r w:rsidRPr="009C3F38">
        <w:rPr>
          <w:rFonts w:ascii="Arial" w:hAnsi="Arial" w:cs="Arial"/>
          <w:sz w:val="22"/>
          <w:szCs w:val="22"/>
        </w:rPr>
        <w:t>, Hartmann</w:t>
      </w:r>
      <w:r w:rsidR="00E932C4">
        <w:rPr>
          <w:rFonts w:ascii="Arial" w:hAnsi="Arial" w:cs="Arial"/>
          <w:sz w:val="22"/>
          <w:szCs w:val="22"/>
        </w:rPr>
        <w:t xml:space="preserve"> F</w:t>
      </w:r>
      <w:r w:rsidRPr="009C3F38">
        <w:rPr>
          <w:rFonts w:ascii="Arial" w:hAnsi="Arial" w:cs="Arial"/>
          <w:sz w:val="22"/>
          <w:szCs w:val="22"/>
        </w:rPr>
        <w:t xml:space="preserve">, </w:t>
      </w:r>
      <w:proofErr w:type="spellStart"/>
      <w:r w:rsidRPr="009C3F38">
        <w:rPr>
          <w:rFonts w:ascii="Arial" w:hAnsi="Arial" w:cs="Arial"/>
          <w:sz w:val="22"/>
          <w:szCs w:val="22"/>
        </w:rPr>
        <w:t>Okwumabua</w:t>
      </w:r>
      <w:proofErr w:type="spellEnd"/>
      <w:r w:rsidR="00E932C4">
        <w:rPr>
          <w:rFonts w:ascii="Arial" w:hAnsi="Arial" w:cs="Arial"/>
          <w:sz w:val="22"/>
          <w:szCs w:val="22"/>
        </w:rPr>
        <w:t xml:space="preserve"> O. 2017. </w:t>
      </w:r>
      <w:proofErr w:type="spellStart"/>
      <w:r w:rsidR="00E932C4">
        <w:rPr>
          <w:rFonts w:ascii="Arial" w:hAnsi="Arial" w:cs="Arial"/>
          <w:sz w:val="22"/>
          <w:szCs w:val="22"/>
        </w:rPr>
        <w:t>Multilaboratory</w:t>
      </w:r>
      <w:proofErr w:type="spellEnd"/>
      <w:r w:rsidR="00E932C4">
        <w:rPr>
          <w:rFonts w:ascii="Arial" w:hAnsi="Arial" w:cs="Arial"/>
          <w:sz w:val="22"/>
          <w:szCs w:val="22"/>
        </w:rPr>
        <w:t xml:space="preserve"> survey to evaluate </w:t>
      </w:r>
      <w:r w:rsidR="00E932C4" w:rsidRPr="00E932C4">
        <w:rPr>
          <w:rFonts w:ascii="Arial" w:hAnsi="Arial" w:cs="Arial"/>
          <w:i/>
          <w:sz w:val="22"/>
          <w:szCs w:val="22"/>
        </w:rPr>
        <w:t>Salmonella</w:t>
      </w:r>
      <w:r w:rsidR="00E932C4">
        <w:rPr>
          <w:rFonts w:ascii="Arial" w:hAnsi="Arial" w:cs="Arial"/>
          <w:sz w:val="22"/>
          <w:szCs w:val="22"/>
        </w:rPr>
        <w:t xml:space="preserve"> prevalence in diarrheic and </w:t>
      </w:r>
      <w:proofErr w:type="spellStart"/>
      <w:r w:rsidR="00E932C4">
        <w:rPr>
          <w:rFonts w:ascii="Arial" w:hAnsi="Arial" w:cs="Arial"/>
          <w:sz w:val="22"/>
          <w:szCs w:val="22"/>
        </w:rPr>
        <w:t>nondiarrheic</w:t>
      </w:r>
      <w:proofErr w:type="spellEnd"/>
      <w:r w:rsidR="00E932C4">
        <w:rPr>
          <w:rFonts w:ascii="Arial" w:hAnsi="Arial" w:cs="Arial"/>
          <w:sz w:val="22"/>
          <w:szCs w:val="22"/>
        </w:rPr>
        <w:t xml:space="preserve"> dogs and cats in the United States between 2012 and 2014. </w:t>
      </w:r>
      <w:r w:rsidR="00E932C4" w:rsidRPr="00E932C4">
        <w:rPr>
          <w:rFonts w:ascii="Arial" w:hAnsi="Arial" w:cs="Arial"/>
          <w:i/>
          <w:sz w:val="22"/>
          <w:szCs w:val="22"/>
        </w:rPr>
        <w:t xml:space="preserve">J Clin </w:t>
      </w:r>
      <w:proofErr w:type="spellStart"/>
      <w:r w:rsidR="00E932C4" w:rsidRPr="00E932C4">
        <w:rPr>
          <w:rFonts w:ascii="Arial" w:hAnsi="Arial" w:cs="Arial"/>
          <w:i/>
          <w:sz w:val="22"/>
          <w:szCs w:val="22"/>
        </w:rPr>
        <w:t>Microbiol</w:t>
      </w:r>
      <w:proofErr w:type="spellEnd"/>
      <w:r w:rsidR="00E932C4">
        <w:rPr>
          <w:rFonts w:ascii="Arial" w:hAnsi="Arial" w:cs="Arial"/>
          <w:sz w:val="22"/>
          <w:szCs w:val="22"/>
        </w:rPr>
        <w:t xml:space="preserve"> 55(5):1350-1368.</w:t>
      </w:r>
    </w:p>
    <w:p w14:paraId="50ECF2D7" w14:textId="77777777" w:rsidR="007A3ACC" w:rsidRDefault="007A3ACC" w:rsidP="007969E6">
      <w:pPr>
        <w:tabs>
          <w:tab w:val="clear" w:pos="360"/>
        </w:tabs>
        <w:spacing w:after="120" w:line="240" w:lineRule="auto"/>
        <w:ind w:left="720" w:hanging="720"/>
        <w:rPr>
          <w:rFonts w:ascii="Arial" w:hAnsi="Arial" w:cs="Arial"/>
          <w:sz w:val="22"/>
          <w:szCs w:val="22"/>
        </w:rPr>
      </w:pPr>
      <w:r>
        <w:rPr>
          <w:rFonts w:ascii="Arial" w:hAnsi="Arial" w:cs="Arial"/>
          <w:sz w:val="22"/>
          <w:szCs w:val="22"/>
        </w:rPr>
        <w:t xml:space="preserve">Anderson TC, Marsden-Haug N, Morris JF, Culpepper W, Bessette N, Adams JK, </w:t>
      </w:r>
      <w:proofErr w:type="spellStart"/>
      <w:r>
        <w:rPr>
          <w:rFonts w:ascii="Arial" w:hAnsi="Arial" w:cs="Arial"/>
          <w:sz w:val="22"/>
          <w:szCs w:val="22"/>
        </w:rPr>
        <w:t>Bidol</w:t>
      </w:r>
      <w:proofErr w:type="spellEnd"/>
      <w:r>
        <w:rPr>
          <w:rFonts w:ascii="Arial" w:hAnsi="Arial" w:cs="Arial"/>
          <w:sz w:val="22"/>
          <w:szCs w:val="22"/>
        </w:rPr>
        <w:t xml:space="preserve"> S, Meyer S, Schmitz J, </w:t>
      </w:r>
      <w:r w:rsidRPr="007A3ACC">
        <w:rPr>
          <w:rFonts w:ascii="Arial" w:hAnsi="Arial" w:cs="Arial"/>
          <w:b/>
          <w:sz w:val="22"/>
          <w:szCs w:val="22"/>
        </w:rPr>
        <w:t>Erdman MM</w:t>
      </w:r>
      <w:r>
        <w:rPr>
          <w:rFonts w:ascii="Arial" w:hAnsi="Arial" w:cs="Arial"/>
          <w:sz w:val="22"/>
          <w:szCs w:val="22"/>
        </w:rPr>
        <w:t xml:space="preserve">, Gomez TM, Barton </w:t>
      </w:r>
      <w:proofErr w:type="spellStart"/>
      <w:r>
        <w:rPr>
          <w:rFonts w:ascii="Arial" w:hAnsi="Arial" w:cs="Arial"/>
          <w:sz w:val="22"/>
          <w:szCs w:val="22"/>
        </w:rPr>
        <w:t>Behravesh</w:t>
      </w:r>
      <w:proofErr w:type="spellEnd"/>
      <w:r>
        <w:rPr>
          <w:rFonts w:ascii="Arial" w:hAnsi="Arial" w:cs="Arial"/>
          <w:sz w:val="22"/>
          <w:szCs w:val="22"/>
        </w:rPr>
        <w:t xml:space="preserve"> C.</w:t>
      </w:r>
      <w:r w:rsidR="009C3F38">
        <w:rPr>
          <w:rFonts w:ascii="Arial" w:hAnsi="Arial" w:cs="Arial"/>
          <w:sz w:val="22"/>
          <w:szCs w:val="22"/>
        </w:rPr>
        <w:t xml:space="preserve"> 2017. </w:t>
      </w:r>
      <w:r>
        <w:rPr>
          <w:rFonts w:ascii="Arial" w:hAnsi="Arial" w:cs="Arial"/>
          <w:sz w:val="22"/>
          <w:szCs w:val="22"/>
        </w:rPr>
        <w:t xml:space="preserve">Multistate outbreak of human </w:t>
      </w:r>
      <w:r w:rsidRPr="007A3ACC">
        <w:rPr>
          <w:rFonts w:ascii="Arial" w:hAnsi="Arial" w:cs="Arial"/>
          <w:i/>
          <w:sz w:val="22"/>
          <w:szCs w:val="22"/>
        </w:rPr>
        <w:t xml:space="preserve">Salmonella </w:t>
      </w:r>
      <w:r>
        <w:rPr>
          <w:rFonts w:ascii="Arial" w:hAnsi="Arial" w:cs="Arial"/>
          <w:sz w:val="22"/>
          <w:szCs w:val="22"/>
        </w:rPr>
        <w:t xml:space="preserve">Typhimurium infections linked to pet hedgehogs – United States, 2011-2013. </w:t>
      </w:r>
      <w:r w:rsidRPr="007A3ACC">
        <w:rPr>
          <w:rFonts w:ascii="Arial" w:hAnsi="Arial" w:cs="Arial"/>
          <w:i/>
          <w:sz w:val="22"/>
          <w:szCs w:val="22"/>
        </w:rPr>
        <w:t>One Health</w:t>
      </w:r>
      <w:r>
        <w:rPr>
          <w:rFonts w:ascii="Arial" w:hAnsi="Arial" w:cs="Arial"/>
          <w:sz w:val="22"/>
          <w:szCs w:val="22"/>
        </w:rPr>
        <w:t xml:space="preserve"> 64(4) 290-298.</w:t>
      </w:r>
    </w:p>
    <w:p w14:paraId="2D2D0BE8" w14:textId="77777777" w:rsidR="005D1DD8" w:rsidRDefault="005D1DD8" w:rsidP="007969E6">
      <w:pPr>
        <w:tabs>
          <w:tab w:val="clear" w:pos="360"/>
        </w:tabs>
        <w:spacing w:after="120" w:line="240" w:lineRule="auto"/>
        <w:ind w:left="720" w:hanging="720"/>
        <w:rPr>
          <w:rFonts w:ascii="Arial" w:hAnsi="Arial" w:cs="Arial"/>
          <w:sz w:val="22"/>
          <w:szCs w:val="22"/>
        </w:rPr>
      </w:pPr>
      <w:r>
        <w:rPr>
          <w:rFonts w:ascii="Arial" w:hAnsi="Arial" w:cs="Arial"/>
          <w:sz w:val="22"/>
          <w:szCs w:val="22"/>
        </w:rPr>
        <w:t xml:space="preserve">Dargatz DA, </w:t>
      </w:r>
      <w:proofErr w:type="spellStart"/>
      <w:r>
        <w:rPr>
          <w:rFonts w:ascii="Arial" w:hAnsi="Arial" w:cs="Arial"/>
          <w:sz w:val="22"/>
          <w:szCs w:val="22"/>
        </w:rPr>
        <w:t>Kopral</w:t>
      </w:r>
      <w:proofErr w:type="spellEnd"/>
      <w:r>
        <w:rPr>
          <w:rFonts w:ascii="Arial" w:hAnsi="Arial" w:cs="Arial"/>
          <w:sz w:val="22"/>
          <w:szCs w:val="22"/>
        </w:rPr>
        <w:t xml:space="preserve"> CA, </w:t>
      </w:r>
      <w:r w:rsidRPr="007A3ACC">
        <w:rPr>
          <w:rFonts w:ascii="Arial" w:hAnsi="Arial" w:cs="Arial"/>
          <w:b/>
          <w:sz w:val="22"/>
          <w:szCs w:val="22"/>
        </w:rPr>
        <w:t>Erdman MM</w:t>
      </w:r>
      <w:r>
        <w:rPr>
          <w:rFonts w:ascii="Arial" w:hAnsi="Arial" w:cs="Arial"/>
          <w:sz w:val="22"/>
          <w:szCs w:val="22"/>
        </w:rPr>
        <w:t xml:space="preserve">, Fedorka-Cray PJ. </w:t>
      </w:r>
      <w:r w:rsidR="009C3F38">
        <w:rPr>
          <w:rFonts w:ascii="Arial" w:hAnsi="Arial" w:cs="Arial"/>
          <w:sz w:val="22"/>
          <w:szCs w:val="22"/>
        </w:rPr>
        <w:t xml:space="preserve">2016. </w:t>
      </w:r>
      <w:r>
        <w:rPr>
          <w:rFonts w:ascii="Arial" w:hAnsi="Arial" w:cs="Arial"/>
          <w:sz w:val="22"/>
          <w:szCs w:val="22"/>
        </w:rPr>
        <w:t xml:space="preserve">Prevalence and antimicrobial resistance of </w:t>
      </w:r>
      <w:r w:rsidRPr="007A3ACC">
        <w:rPr>
          <w:rFonts w:ascii="Arial" w:hAnsi="Arial" w:cs="Arial"/>
          <w:i/>
          <w:sz w:val="22"/>
          <w:szCs w:val="22"/>
        </w:rPr>
        <w:t>Salmonella</w:t>
      </w:r>
      <w:r>
        <w:rPr>
          <w:rFonts w:ascii="Arial" w:hAnsi="Arial" w:cs="Arial"/>
          <w:sz w:val="22"/>
          <w:szCs w:val="22"/>
        </w:rPr>
        <w:t xml:space="preserve"> isolated from cattle feces in United States feedlots in 2011.</w:t>
      </w:r>
      <w:r w:rsidR="007A3ACC">
        <w:rPr>
          <w:rFonts w:ascii="Arial" w:hAnsi="Arial" w:cs="Arial"/>
          <w:sz w:val="22"/>
          <w:szCs w:val="22"/>
        </w:rPr>
        <w:t xml:space="preserve"> </w:t>
      </w:r>
      <w:r w:rsidR="007A3ACC" w:rsidRPr="007A3ACC">
        <w:rPr>
          <w:rFonts w:ascii="Arial" w:hAnsi="Arial" w:cs="Arial"/>
          <w:i/>
          <w:sz w:val="22"/>
          <w:szCs w:val="22"/>
        </w:rPr>
        <w:t xml:space="preserve">Foodborne </w:t>
      </w:r>
      <w:proofErr w:type="spellStart"/>
      <w:r w:rsidR="007A3ACC" w:rsidRPr="007A3ACC">
        <w:rPr>
          <w:rFonts w:ascii="Arial" w:hAnsi="Arial" w:cs="Arial"/>
          <w:i/>
          <w:sz w:val="22"/>
          <w:szCs w:val="22"/>
        </w:rPr>
        <w:t>Pathog</w:t>
      </w:r>
      <w:proofErr w:type="spellEnd"/>
      <w:r w:rsidR="007A3ACC" w:rsidRPr="007A3ACC">
        <w:rPr>
          <w:rFonts w:ascii="Arial" w:hAnsi="Arial" w:cs="Arial"/>
          <w:i/>
          <w:sz w:val="22"/>
          <w:szCs w:val="22"/>
        </w:rPr>
        <w:t xml:space="preserve"> Dis</w:t>
      </w:r>
      <w:r w:rsidR="007A3ACC">
        <w:rPr>
          <w:rFonts w:ascii="Arial" w:hAnsi="Arial" w:cs="Arial"/>
          <w:sz w:val="22"/>
          <w:szCs w:val="22"/>
        </w:rPr>
        <w:t xml:space="preserve"> 13(9) </w:t>
      </w:r>
      <w:r w:rsidR="007A3ACC">
        <w:rPr>
          <w:rFonts w:ascii="Arial" w:hAnsi="Arial" w:cs="Arial"/>
          <w:sz w:val="22"/>
          <w:szCs w:val="22"/>
        </w:rPr>
        <w:lastRenderedPageBreak/>
        <w:t>483-489.</w:t>
      </w:r>
    </w:p>
    <w:p w14:paraId="342E890A" w14:textId="77777777" w:rsidR="00775676" w:rsidRDefault="00775676" w:rsidP="007969E6">
      <w:pPr>
        <w:tabs>
          <w:tab w:val="clear" w:pos="360"/>
        </w:tabs>
        <w:spacing w:after="120" w:line="240" w:lineRule="auto"/>
        <w:ind w:left="720" w:hanging="720"/>
        <w:rPr>
          <w:rFonts w:ascii="Arial" w:hAnsi="Arial" w:cs="Arial"/>
          <w:sz w:val="22"/>
          <w:szCs w:val="22"/>
        </w:rPr>
      </w:pPr>
      <w:r>
        <w:rPr>
          <w:rFonts w:ascii="Arial" w:hAnsi="Arial" w:cs="Arial"/>
          <w:sz w:val="22"/>
          <w:szCs w:val="22"/>
        </w:rPr>
        <w:t xml:space="preserve">Quance C, Robbe-Austerman S, Stuber T, </w:t>
      </w:r>
      <w:proofErr w:type="spellStart"/>
      <w:r>
        <w:rPr>
          <w:rFonts w:ascii="Arial" w:hAnsi="Arial" w:cs="Arial"/>
          <w:sz w:val="22"/>
          <w:szCs w:val="22"/>
        </w:rPr>
        <w:t>Brignole</w:t>
      </w:r>
      <w:proofErr w:type="spellEnd"/>
      <w:r>
        <w:rPr>
          <w:rFonts w:ascii="Arial" w:hAnsi="Arial" w:cs="Arial"/>
          <w:sz w:val="22"/>
          <w:szCs w:val="22"/>
        </w:rPr>
        <w:t xml:space="preserve"> T, DeBess EE, Boyd L, </w:t>
      </w:r>
      <w:proofErr w:type="spellStart"/>
      <w:r>
        <w:rPr>
          <w:rFonts w:ascii="Arial" w:hAnsi="Arial" w:cs="Arial"/>
          <w:sz w:val="22"/>
          <w:szCs w:val="22"/>
        </w:rPr>
        <w:t>LeaMaster</w:t>
      </w:r>
      <w:proofErr w:type="spellEnd"/>
      <w:r>
        <w:rPr>
          <w:rFonts w:ascii="Arial" w:hAnsi="Arial" w:cs="Arial"/>
          <w:sz w:val="22"/>
          <w:szCs w:val="22"/>
        </w:rPr>
        <w:t xml:space="preserve"> B, Tiller R, Draper J, Humphrey S, </w:t>
      </w:r>
      <w:r w:rsidRPr="00775676">
        <w:rPr>
          <w:rFonts w:ascii="Arial" w:hAnsi="Arial" w:cs="Arial"/>
          <w:b/>
          <w:sz w:val="22"/>
          <w:szCs w:val="22"/>
        </w:rPr>
        <w:t>Erdman MM</w:t>
      </w:r>
      <w:r>
        <w:rPr>
          <w:rFonts w:ascii="Arial" w:hAnsi="Arial" w:cs="Arial"/>
          <w:sz w:val="22"/>
          <w:szCs w:val="22"/>
        </w:rPr>
        <w:t xml:space="preserve">. </w:t>
      </w:r>
      <w:r w:rsidR="009C3F38">
        <w:rPr>
          <w:rFonts w:ascii="Arial" w:hAnsi="Arial" w:cs="Arial"/>
          <w:sz w:val="22"/>
          <w:szCs w:val="22"/>
        </w:rPr>
        <w:t xml:space="preserve">2016. </w:t>
      </w:r>
      <w:r>
        <w:rPr>
          <w:rFonts w:ascii="Arial" w:hAnsi="Arial" w:cs="Arial"/>
          <w:sz w:val="22"/>
          <w:szCs w:val="22"/>
        </w:rPr>
        <w:t xml:space="preserve">Identification of source of </w:t>
      </w:r>
      <w:r w:rsidRPr="00775676">
        <w:rPr>
          <w:rFonts w:ascii="Arial" w:hAnsi="Arial" w:cs="Arial"/>
          <w:i/>
          <w:sz w:val="22"/>
          <w:szCs w:val="22"/>
        </w:rPr>
        <w:t>Brucella suis</w:t>
      </w:r>
      <w:r>
        <w:rPr>
          <w:rFonts w:ascii="Arial" w:hAnsi="Arial" w:cs="Arial"/>
          <w:sz w:val="22"/>
          <w:szCs w:val="22"/>
        </w:rPr>
        <w:t xml:space="preserve"> infection in human by using whole-genome sequencing, United States and Tonga. </w:t>
      </w:r>
      <w:r w:rsidRPr="00775676">
        <w:rPr>
          <w:rFonts w:ascii="Arial" w:hAnsi="Arial" w:cs="Arial"/>
          <w:i/>
          <w:sz w:val="22"/>
          <w:szCs w:val="22"/>
        </w:rPr>
        <w:t>Emerg Infect Dis</w:t>
      </w:r>
      <w:r>
        <w:rPr>
          <w:rFonts w:ascii="Arial" w:hAnsi="Arial" w:cs="Arial"/>
          <w:sz w:val="22"/>
          <w:szCs w:val="22"/>
        </w:rPr>
        <w:t xml:space="preserve"> 22(1):79-82.</w:t>
      </w:r>
    </w:p>
    <w:p w14:paraId="784C2297" w14:textId="77777777" w:rsidR="005D1DD8" w:rsidRDefault="005D1DD8" w:rsidP="007969E6">
      <w:pPr>
        <w:tabs>
          <w:tab w:val="clear" w:pos="360"/>
        </w:tabs>
        <w:spacing w:after="120" w:line="240" w:lineRule="auto"/>
        <w:ind w:left="720" w:hanging="720"/>
        <w:rPr>
          <w:rFonts w:ascii="Arial" w:hAnsi="Arial" w:cs="Arial"/>
          <w:sz w:val="22"/>
          <w:szCs w:val="22"/>
        </w:rPr>
      </w:pPr>
      <w:r>
        <w:rPr>
          <w:rFonts w:ascii="Arial" w:hAnsi="Arial" w:cs="Arial"/>
          <w:sz w:val="22"/>
          <w:szCs w:val="22"/>
        </w:rPr>
        <w:t xml:space="preserve">Mollenkopf DF, Faubel RL, Pancholi P, Landers TF, </w:t>
      </w:r>
      <w:r w:rsidRPr="005D1DD8">
        <w:rPr>
          <w:rFonts w:ascii="Arial" w:hAnsi="Arial" w:cs="Arial"/>
          <w:b/>
          <w:sz w:val="22"/>
          <w:szCs w:val="22"/>
        </w:rPr>
        <w:t>Erdman MM</w:t>
      </w:r>
      <w:r>
        <w:rPr>
          <w:rFonts w:ascii="Arial" w:hAnsi="Arial" w:cs="Arial"/>
          <w:sz w:val="22"/>
          <w:szCs w:val="22"/>
        </w:rPr>
        <w:t>.</w:t>
      </w:r>
      <w:r w:rsidR="009C3F38">
        <w:rPr>
          <w:rFonts w:ascii="Arial" w:hAnsi="Arial" w:cs="Arial"/>
          <w:sz w:val="22"/>
          <w:szCs w:val="22"/>
        </w:rPr>
        <w:t xml:space="preserve"> 2015.</w:t>
      </w:r>
      <w:r>
        <w:rPr>
          <w:rFonts w:ascii="Arial" w:hAnsi="Arial" w:cs="Arial"/>
          <w:sz w:val="22"/>
          <w:szCs w:val="22"/>
        </w:rPr>
        <w:t xml:space="preserve"> Surveillance and characterization of </w:t>
      </w:r>
      <w:proofErr w:type="spellStart"/>
      <w:r>
        <w:rPr>
          <w:rFonts w:ascii="Arial" w:hAnsi="Arial" w:cs="Arial"/>
          <w:sz w:val="22"/>
          <w:szCs w:val="22"/>
        </w:rPr>
        <w:t>carbapenemase</w:t>
      </w:r>
      <w:proofErr w:type="spellEnd"/>
      <w:r>
        <w:rPr>
          <w:rFonts w:ascii="Arial" w:hAnsi="Arial" w:cs="Arial"/>
          <w:sz w:val="22"/>
          <w:szCs w:val="22"/>
        </w:rPr>
        <w:t xml:space="preserve">-producing </w:t>
      </w:r>
      <w:r w:rsidRPr="007A3ACC">
        <w:rPr>
          <w:rFonts w:ascii="Arial" w:hAnsi="Arial" w:cs="Arial"/>
          <w:i/>
          <w:sz w:val="22"/>
          <w:szCs w:val="22"/>
        </w:rPr>
        <w:t>Klebsiella pneumoniae</w:t>
      </w:r>
      <w:r>
        <w:rPr>
          <w:rFonts w:ascii="Arial" w:hAnsi="Arial" w:cs="Arial"/>
          <w:sz w:val="22"/>
          <w:szCs w:val="22"/>
        </w:rPr>
        <w:t xml:space="preserve"> recovered from patient stool samples at a tertiary care medical center. </w:t>
      </w:r>
      <w:proofErr w:type="spellStart"/>
      <w:r w:rsidRPr="005D1DD8">
        <w:rPr>
          <w:rFonts w:ascii="Arial" w:hAnsi="Arial" w:cs="Arial"/>
          <w:i/>
          <w:sz w:val="22"/>
          <w:szCs w:val="22"/>
        </w:rPr>
        <w:t>Antimicrob</w:t>
      </w:r>
      <w:proofErr w:type="spellEnd"/>
      <w:r w:rsidRPr="005D1DD8">
        <w:rPr>
          <w:rFonts w:ascii="Arial" w:hAnsi="Arial" w:cs="Arial"/>
          <w:i/>
          <w:sz w:val="22"/>
          <w:szCs w:val="22"/>
        </w:rPr>
        <w:t xml:space="preserve"> Agents </w:t>
      </w:r>
      <w:proofErr w:type="spellStart"/>
      <w:r w:rsidRPr="005D1DD8">
        <w:rPr>
          <w:rFonts w:ascii="Arial" w:hAnsi="Arial" w:cs="Arial"/>
          <w:i/>
          <w:sz w:val="22"/>
          <w:szCs w:val="22"/>
        </w:rPr>
        <w:t>Chemother</w:t>
      </w:r>
      <w:proofErr w:type="spellEnd"/>
      <w:r>
        <w:rPr>
          <w:rFonts w:ascii="Arial" w:hAnsi="Arial" w:cs="Arial"/>
          <w:sz w:val="22"/>
          <w:szCs w:val="22"/>
        </w:rPr>
        <w:t xml:space="preserve"> 59(9):5857-5859.</w:t>
      </w:r>
    </w:p>
    <w:p w14:paraId="1BD7F285" w14:textId="77777777" w:rsidR="006C0D31" w:rsidRDefault="006C0D31" w:rsidP="007969E6">
      <w:pPr>
        <w:tabs>
          <w:tab w:val="clear" w:pos="360"/>
        </w:tabs>
        <w:spacing w:after="120" w:line="240" w:lineRule="auto"/>
        <w:ind w:left="720" w:hanging="720"/>
        <w:rPr>
          <w:rFonts w:ascii="Arial" w:hAnsi="Arial" w:cs="Arial"/>
          <w:sz w:val="22"/>
          <w:szCs w:val="22"/>
        </w:rPr>
      </w:pPr>
      <w:r>
        <w:rPr>
          <w:rFonts w:ascii="Arial" w:hAnsi="Arial" w:cs="Arial"/>
          <w:sz w:val="22"/>
          <w:szCs w:val="22"/>
        </w:rPr>
        <w:t xml:space="preserve">Dargatz DA, Marshall KL, Fedorka-Cray PJ, </w:t>
      </w:r>
      <w:r w:rsidRPr="006C0D31">
        <w:rPr>
          <w:rFonts w:ascii="Arial" w:hAnsi="Arial" w:cs="Arial"/>
          <w:b/>
          <w:sz w:val="22"/>
          <w:szCs w:val="22"/>
        </w:rPr>
        <w:t>Erdman MM</w:t>
      </w:r>
      <w:r>
        <w:rPr>
          <w:rFonts w:ascii="Arial" w:hAnsi="Arial" w:cs="Arial"/>
          <w:sz w:val="22"/>
          <w:szCs w:val="22"/>
        </w:rPr>
        <w:t xml:space="preserve">, </w:t>
      </w:r>
      <w:proofErr w:type="spellStart"/>
      <w:r>
        <w:rPr>
          <w:rFonts w:ascii="Arial" w:hAnsi="Arial" w:cs="Arial"/>
          <w:sz w:val="22"/>
          <w:szCs w:val="22"/>
        </w:rPr>
        <w:t>Kopral</w:t>
      </w:r>
      <w:proofErr w:type="spellEnd"/>
      <w:r>
        <w:rPr>
          <w:rFonts w:ascii="Arial" w:hAnsi="Arial" w:cs="Arial"/>
          <w:sz w:val="22"/>
          <w:szCs w:val="22"/>
        </w:rPr>
        <w:t xml:space="preserve"> CA. </w:t>
      </w:r>
      <w:r w:rsidR="009C3F38">
        <w:rPr>
          <w:rFonts w:ascii="Arial" w:hAnsi="Arial" w:cs="Arial"/>
          <w:sz w:val="22"/>
          <w:szCs w:val="22"/>
        </w:rPr>
        <w:t xml:space="preserve">2015. </w:t>
      </w:r>
      <w:r w:rsidRPr="006C0D31">
        <w:rPr>
          <w:rFonts w:ascii="Arial" w:hAnsi="Arial" w:cs="Arial"/>
          <w:i/>
          <w:sz w:val="22"/>
          <w:szCs w:val="22"/>
        </w:rPr>
        <w:t>Salmonella</w:t>
      </w:r>
      <w:r>
        <w:rPr>
          <w:rFonts w:ascii="Arial" w:hAnsi="Arial" w:cs="Arial"/>
          <w:sz w:val="22"/>
          <w:szCs w:val="22"/>
        </w:rPr>
        <w:t xml:space="preserve"> prevalence and antimicrobial susceptibility from the National Animal Health Monitoring System sheep 2011 study. </w:t>
      </w:r>
      <w:r w:rsidRPr="006C0D31">
        <w:rPr>
          <w:rFonts w:ascii="Arial" w:hAnsi="Arial" w:cs="Arial"/>
          <w:i/>
          <w:sz w:val="22"/>
          <w:szCs w:val="22"/>
        </w:rPr>
        <w:t xml:space="preserve">Foodborne </w:t>
      </w:r>
      <w:proofErr w:type="spellStart"/>
      <w:r w:rsidRPr="006C0D31">
        <w:rPr>
          <w:rFonts w:ascii="Arial" w:hAnsi="Arial" w:cs="Arial"/>
          <w:i/>
          <w:sz w:val="22"/>
          <w:szCs w:val="22"/>
        </w:rPr>
        <w:t>Pathog</w:t>
      </w:r>
      <w:proofErr w:type="spellEnd"/>
      <w:r w:rsidRPr="006C0D31">
        <w:rPr>
          <w:rFonts w:ascii="Arial" w:hAnsi="Arial" w:cs="Arial"/>
          <w:i/>
          <w:sz w:val="22"/>
          <w:szCs w:val="22"/>
        </w:rPr>
        <w:t xml:space="preserve"> Dis</w:t>
      </w:r>
      <w:r>
        <w:rPr>
          <w:rFonts w:ascii="Arial" w:hAnsi="Arial" w:cs="Arial"/>
          <w:sz w:val="22"/>
          <w:szCs w:val="22"/>
        </w:rPr>
        <w:t xml:space="preserve"> 12(12):953-957.</w:t>
      </w:r>
    </w:p>
    <w:p w14:paraId="467F8EF0" w14:textId="77777777" w:rsidR="006C0D31" w:rsidRDefault="006C0D31" w:rsidP="007969E6">
      <w:pPr>
        <w:tabs>
          <w:tab w:val="clear" w:pos="360"/>
        </w:tabs>
        <w:spacing w:after="120" w:line="240" w:lineRule="auto"/>
        <w:ind w:left="720" w:hanging="720"/>
        <w:rPr>
          <w:rFonts w:ascii="Arial" w:hAnsi="Arial" w:cs="Arial"/>
          <w:sz w:val="22"/>
          <w:szCs w:val="22"/>
        </w:rPr>
      </w:pPr>
      <w:r>
        <w:rPr>
          <w:rFonts w:ascii="Arial" w:hAnsi="Arial" w:cs="Arial"/>
          <w:sz w:val="22"/>
          <w:szCs w:val="22"/>
        </w:rPr>
        <w:t xml:space="preserve">Nakao JH, Pringle J, Jones RW, Nix BE, Borders J, Heseltine G, Gomez TM, McCluskey B, Roney CS, Brinson D, </w:t>
      </w:r>
      <w:r w:rsidRPr="006C0D31">
        <w:rPr>
          <w:rFonts w:ascii="Arial" w:hAnsi="Arial" w:cs="Arial"/>
          <w:b/>
          <w:sz w:val="22"/>
          <w:szCs w:val="22"/>
        </w:rPr>
        <w:t>Erdman M</w:t>
      </w:r>
      <w:r>
        <w:rPr>
          <w:rFonts w:ascii="Arial" w:hAnsi="Arial" w:cs="Arial"/>
          <w:sz w:val="22"/>
          <w:szCs w:val="22"/>
        </w:rPr>
        <w:t xml:space="preserve">, McDaniel A, </w:t>
      </w:r>
      <w:proofErr w:type="spellStart"/>
      <w:r>
        <w:rPr>
          <w:rFonts w:ascii="Arial" w:hAnsi="Arial" w:cs="Arial"/>
          <w:sz w:val="22"/>
          <w:szCs w:val="22"/>
        </w:rPr>
        <w:t>Behravesh</w:t>
      </w:r>
      <w:proofErr w:type="spellEnd"/>
      <w:r>
        <w:rPr>
          <w:rFonts w:ascii="Arial" w:hAnsi="Arial" w:cs="Arial"/>
          <w:sz w:val="22"/>
          <w:szCs w:val="22"/>
        </w:rPr>
        <w:t xml:space="preserve"> CB.</w:t>
      </w:r>
      <w:r w:rsidR="009C3F38">
        <w:rPr>
          <w:rFonts w:ascii="Arial" w:hAnsi="Arial" w:cs="Arial"/>
          <w:sz w:val="22"/>
          <w:szCs w:val="22"/>
        </w:rPr>
        <w:t xml:space="preserve"> 2015.</w:t>
      </w:r>
      <w:r>
        <w:rPr>
          <w:rFonts w:ascii="Arial" w:hAnsi="Arial" w:cs="Arial"/>
          <w:sz w:val="22"/>
          <w:szCs w:val="22"/>
        </w:rPr>
        <w:t xml:space="preserve"> ‘One health’ investigation: outbreak of human </w:t>
      </w:r>
      <w:r w:rsidRPr="006C0D31">
        <w:rPr>
          <w:rFonts w:ascii="Arial" w:hAnsi="Arial" w:cs="Arial"/>
          <w:i/>
          <w:sz w:val="22"/>
          <w:szCs w:val="22"/>
        </w:rPr>
        <w:t>Salmonella</w:t>
      </w:r>
      <w:r>
        <w:rPr>
          <w:rFonts w:ascii="Arial" w:hAnsi="Arial" w:cs="Arial"/>
          <w:sz w:val="22"/>
          <w:szCs w:val="22"/>
        </w:rPr>
        <w:t xml:space="preserve"> </w:t>
      </w:r>
      <w:proofErr w:type="spellStart"/>
      <w:r>
        <w:rPr>
          <w:rFonts w:ascii="Arial" w:hAnsi="Arial" w:cs="Arial"/>
          <w:sz w:val="22"/>
          <w:szCs w:val="22"/>
        </w:rPr>
        <w:t>Braenderup</w:t>
      </w:r>
      <w:proofErr w:type="spellEnd"/>
      <w:r>
        <w:rPr>
          <w:rFonts w:ascii="Arial" w:hAnsi="Arial" w:cs="Arial"/>
          <w:sz w:val="22"/>
          <w:szCs w:val="22"/>
        </w:rPr>
        <w:t xml:space="preserve"> infections traced to a mail-order hatchery – United States, 2012-2013. </w:t>
      </w:r>
      <w:r w:rsidRPr="006C0D31">
        <w:rPr>
          <w:rFonts w:ascii="Arial" w:hAnsi="Arial" w:cs="Arial"/>
          <w:i/>
          <w:sz w:val="22"/>
          <w:szCs w:val="22"/>
        </w:rPr>
        <w:t>Epidemiol Infect</w:t>
      </w:r>
      <w:r>
        <w:rPr>
          <w:rFonts w:ascii="Arial" w:hAnsi="Arial" w:cs="Arial"/>
          <w:sz w:val="22"/>
          <w:szCs w:val="22"/>
        </w:rPr>
        <w:t xml:space="preserve"> 143(10):2178-2186.</w:t>
      </w:r>
    </w:p>
    <w:p w14:paraId="269B76FD" w14:textId="77777777" w:rsidR="00AC43C7" w:rsidRDefault="00AC43C7" w:rsidP="007969E6">
      <w:pPr>
        <w:tabs>
          <w:tab w:val="clear" w:pos="360"/>
        </w:tabs>
        <w:spacing w:after="120" w:line="240" w:lineRule="auto"/>
        <w:ind w:left="720" w:hanging="720"/>
        <w:rPr>
          <w:rFonts w:ascii="Arial" w:hAnsi="Arial" w:cs="Arial"/>
          <w:sz w:val="22"/>
          <w:szCs w:val="22"/>
        </w:rPr>
      </w:pPr>
      <w:proofErr w:type="spellStart"/>
      <w:r>
        <w:rPr>
          <w:rFonts w:ascii="Arial" w:hAnsi="Arial" w:cs="Arial"/>
          <w:sz w:val="22"/>
          <w:szCs w:val="22"/>
        </w:rPr>
        <w:t>Habing</w:t>
      </w:r>
      <w:proofErr w:type="spellEnd"/>
      <w:r>
        <w:rPr>
          <w:rFonts w:ascii="Arial" w:hAnsi="Arial" w:cs="Arial"/>
          <w:sz w:val="22"/>
          <w:szCs w:val="22"/>
        </w:rPr>
        <w:t xml:space="preserve"> GG, Kessler SE, Mollenkopf DF, Wittum TE, Anderson TC, Barton </w:t>
      </w:r>
      <w:proofErr w:type="spellStart"/>
      <w:r>
        <w:rPr>
          <w:rFonts w:ascii="Arial" w:hAnsi="Arial" w:cs="Arial"/>
          <w:sz w:val="22"/>
          <w:szCs w:val="22"/>
        </w:rPr>
        <w:t>Behravesch</w:t>
      </w:r>
      <w:proofErr w:type="spellEnd"/>
      <w:r>
        <w:rPr>
          <w:rFonts w:ascii="Arial" w:hAnsi="Arial" w:cs="Arial"/>
          <w:sz w:val="22"/>
          <w:szCs w:val="22"/>
        </w:rPr>
        <w:t xml:space="preserve"> C, Joseph LA, </w:t>
      </w:r>
      <w:r w:rsidRPr="00AC43C7">
        <w:rPr>
          <w:rFonts w:ascii="Arial" w:hAnsi="Arial" w:cs="Arial"/>
          <w:b/>
          <w:sz w:val="22"/>
          <w:szCs w:val="22"/>
        </w:rPr>
        <w:t>Erdman MM</w:t>
      </w:r>
      <w:r>
        <w:rPr>
          <w:rFonts w:ascii="Arial" w:hAnsi="Arial" w:cs="Arial"/>
          <w:sz w:val="22"/>
          <w:szCs w:val="22"/>
        </w:rPr>
        <w:t xml:space="preserve">. </w:t>
      </w:r>
      <w:r w:rsidR="009C3F38">
        <w:rPr>
          <w:rFonts w:ascii="Arial" w:hAnsi="Arial" w:cs="Arial"/>
          <w:sz w:val="22"/>
          <w:szCs w:val="22"/>
        </w:rPr>
        <w:t xml:space="preserve">2015. </w:t>
      </w:r>
      <w:r>
        <w:rPr>
          <w:rFonts w:ascii="Arial" w:hAnsi="Arial" w:cs="Arial"/>
          <w:sz w:val="22"/>
          <w:szCs w:val="22"/>
        </w:rPr>
        <w:t xml:space="preserve">Distribution and diversity of </w:t>
      </w:r>
      <w:r w:rsidRPr="00AC43C7">
        <w:rPr>
          <w:rFonts w:ascii="Arial" w:hAnsi="Arial" w:cs="Arial"/>
          <w:i/>
          <w:sz w:val="22"/>
          <w:szCs w:val="22"/>
        </w:rPr>
        <w:t>Salmonella</w:t>
      </w:r>
      <w:r>
        <w:rPr>
          <w:rFonts w:ascii="Arial" w:hAnsi="Arial" w:cs="Arial"/>
          <w:sz w:val="22"/>
          <w:szCs w:val="22"/>
        </w:rPr>
        <w:t xml:space="preserve"> </w:t>
      </w:r>
      <w:proofErr w:type="spellStart"/>
      <w:r>
        <w:rPr>
          <w:rFonts w:ascii="Arial" w:hAnsi="Arial" w:cs="Arial"/>
          <w:sz w:val="22"/>
          <w:szCs w:val="22"/>
        </w:rPr>
        <w:t>Braenderup</w:t>
      </w:r>
      <w:proofErr w:type="spellEnd"/>
      <w:r>
        <w:rPr>
          <w:rFonts w:ascii="Arial" w:hAnsi="Arial" w:cs="Arial"/>
          <w:sz w:val="22"/>
          <w:szCs w:val="22"/>
        </w:rPr>
        <w:t xml:space="preserve"> infections traced to a mail-order hatch</w:t>
      </w:r>
      <w:r w:rsidR="009C3F38">
        <w:rPr>
          <w:rFonts w:ascii="Arial" w:hAnsi="Arial" w:cs="Arial"/>
          <w:sz w:val="22"/>
          <w:szCs w:val="22"/>
        </w:rPr>
        <w:t xml:space="preserve">ery, United States, 2013. </w:t>
      </w:r>
      <w:r w:rsidRPr="00AC43C7">
        <w:rPr>
          <w:rFonts w:ascii="Arial" w:hAnsi="Arial" w:cs="Arial"/>
          <w:i/>
          <w:sz w:val="22"/>
          <w:szCs w:val="22"/>
        </w:rPr>
        <w:t>Zoonoses and Public Health</w:t>
      </w:r>
      <w:r>
        <w:rPr>
          <w:rFonts w:ascii="Arial" w:hAnsi="Arial" w:cs="Arial"/>
          <w:sz w:val="22"/>
          <w:szCs w:val="22"/>
        </w:rPr>
        <w:t xml:space="preserve"> 62(5):375-380.</w:t>
      </w:r>
    </w:p>
    <w:p w14:paraId="35308DAB" w14:textId="77777777" w:rsidR="00B22B7B" w:rsidRDefault="00B22B7B" w:rsidP="007969E6">
      <w:pPr>
        <w:tabs>
          <w:tab w:val="clear" w:pos="360"/>
        </w:tabs>
        <w:spacing w:after="120" w:line="240" w:lineRule="auto"/>
        <w:ind w:left="720" w:hanging="720"/>
        <w:rPr>
          <w:rFonts w:ascii="Arial" w:hAnsi="Arial" w:cs="Arial"/>
          <w:sz w:val="22"/>
          <w:szCs w:val="22"/>
        </w:rPr>
      </w:pPr>
      <w:proofErr w:type="spellStart"/>
      <w:r>
        <w:rPr>
          <w:rFonts w:ascii="Arial" w:hAnsi="Arial" w:cs="Arial"/>
          <w:sz w:val="22"/>
          <w:szCs w:val="22"/>
        </w:rPr>
        <w:t>Pornsukarom</w:t>
      </w:r>
      <w:proofErr w:type="spellEnd"/>
      <w:r>
        <w:rPr>
          <w:rFonts w:ascii="Arial" w:hAnsi="Arial" w:cs="Arial"/>
          <w:sz w:val="22"/>
          <w:szCs w:val="22"/>
        </w:rPr>
        <w:t xml:space="preserve"> S, </w:t>
      </w:r>
      <w:proofErr w:type="spellStart"/>
      <w:r>
        <w:rPr>
          <w:rFonts w:ascii="Arial" w:hAnsi="Arial" w:cs="Arial"/>
          <w:sz w:val="22"/>
          <w:szCs w:val="22"/>
        </w:rPr>
        <w:t>Patchanee</w:t>
      </w:r>
      <w:proofErr w:type="spellEnd"/>
      <w:r>
        <w:rPr>
          <w:rFonts w:ascii="Arial" w:hAnsi="Arial" w:cs="Arial"/>
          <w:sz w:val="22"/>
          <w:szCs w:val="22"/>
        </w:rPr>
        <w:t xml:space="preserve"> P, </w:t>
      </w:r>
      <w:r w:rsidRPr="00737EE0">
        <w:rPr>
          <w:rFonts w:ascii="Arial" w:hAnsi="Arial" w:cs="Arial"/>
          <w:b/>
          <w:sz w:val="22"/>
          <w:szCs w:val="22"/>
        </w:rPr>
        <w:t>Erdman M</w:t>
      </w:r>
      <w:r>
        <w:rPr>
          <w:rFonts w:ascii="Arial" w:hAnsi="Arial" w:cs="Arial"/>
          <w:sz w:val="22"/>
          <w:szCs w:val="22"/>
        </w:rPr>
        <w:t xml:space="preserve">, Cray PF, Wittum T, Lee J, Gebreyes WA. </w:t>
      </w:r>
      <w:r w:rsidR="009C3F38">
        <w:rPr>
          <w:rFonts w:ascii="Arial" w:hAnsi="Arial" w:cs="Arial"/>
          <w:sz w:val="22"/>
          <w:szCs w:val="22"/>
        </w:rPr>
        <w:t xml:space="preserve">2014. </w:t>
      </w:r>
      <w:r>
        <w:rPr>
          <w:rFonts w:ascii="Arial" w:hAnsi="Arial" w:cs="Arial"/>
          <w:sz w:val="22"/>
          <w:szCs w:val="22"/>
        </w:rPr>
        <w:t xml:space="preserve">Comparative phenotypic and genotypic analyses of </w:t>
      </w:r>
      <w:r w:rsidRPr="007969E6">
        <w:rPr>
          <w:rFonts w:ascii="Arial" w:hAnsi="Arial" w:cs="Arial"/>
          <w:i/>
          <w:sz w:val="22"/>
          <w:szCs w:val="22"/>
        </w:rPr>
        <w:t>Salmonella</w:t>
      </w:r>
      <w:r>
        <w:rPr>
          <w:rFonts w:ascii="Arial" w:hAnsi="Arial" w:cs="Arial"/>
          <w:sz w:val="22"/>
          <w:szCs w:val="22"/>
        </w:rPr>
        <w:t xml:space="preserve"> Rissen that originated from food animals in Thailand and United States. </w:t>
      </w:r>
      <w:r w:rsidRPr="00737EE0">
        <w:rPr>
          <w:rFonts w:ascii="Arial" w:hAnsi="Arial" w:cs="Arial"/>
          <w:i/>
          <w:sz w:val="22"/>
          <w:szCs w:val="22"/>
        </w:rPr>
        <w:t>Zoonoses Public Health</w:t>
      </w:r>
      <w:r>
        <w:rPr>
          <w:rFonts w:ascii="Arial" w:hAnsi="Arial" w:cs="Arial"/>
          <w:sz w:val="22"/>
          <w:szCs w:val="22"/>
        </w:rPr>
        <w:t>.</w:t>
      </w:r>
      <w:r w:rsidR="009C3F38">
        <w:rPr>
          <w:rFonts w:ascii="Arial" w:hAnsi="Arial" w:cs="Arial"/>
          <w:sz w:val="22"/>
          <w:szCs w:val="22"/>
        </w:rPr>
        <w:t xml:space="preserve"> 62(2):151-158.</w:t>
      </w:r>
    </w:p>
    <w:p w14:paraId="22B7B715" w14:textId="77777777" w:rsidR="00B22B7B" w:rsidRDefault="00B22B7B" w:rsidP="007969E6">
      <w:pPr>
        <w:tabs>
          <w:tab w:val="clear" w:pos="360"/>
        </w:tabs>
        <w:spacing w:after="120" w:line="240" w:lineRule="auto"/>
        <w:ind w:left="720" w:hanging="720"/>
        <w:rPr>
          <w:rFonts w:ascii="Arial" w:hAnsi="Arial" w:cs="Arial"/>
          <w:sz w:val="22"/>
          <w:szCs w:val="22"/>
        </w:rPr>
      </w:pPr>
      <w:r>
        <w:rPr>
          <w:rFonts w:ascii="Arial" w:hAnsi="Arial" w:cs="Arial"/>
          <w:sz w:val="22"/>
          <w:szCs w:val="22"/>
        </w:rPr>
        <w:t xml:space="preserve">Basler C, Forshey TM, Machesky K, </w:t>
      </w:r>
      <w:r w:rsidRPr="000B7829">
        <w:rPr>
          <w:rFonts w:ascii="Arial" w:hAnsi="Arial" w:cs="Arial"/>
          <w:b/>
          <w:sz w:val="22"/>
          <w:szCs w:val="22"/>
        </w:rPr>
        <w:t>Erdman M</w:t>
      </w:r>
      <w:r>
        <w:rPr>
          <w:rFonts w:ascii="Arial" w:hAnsi="Arial" w:cs="Arial"/>
          <w:sz w:val="22"/>
          <w:szCs w:val="22"/>
        </w:rPr>
        <w:t>, et al.</w:t>
      </w:r>
      <w:r w:rsidR="009C3F38">
        <w:rPr>
          <w:rFonts w:ascii="Arial" w:hAnsi="Arial" w:cs="Arial"/>
          <w:sz w:val="22"/>
          <w:szCs w:val="22"/>
        </w:rPr>
        <w:t xml:space="preserve"> 2014.</w:t>
      </w:r>
      <w:r>
        <w:rPr>
          <w:rFonts w:ascii="Arial" w:hAnsi="Arial" w:cs="Arial"/>
          <w:sz w:val="22"/>
          <w:szCs w:val="22"/>
        </w:rPr>
        <w:t xml:space="preserve"> Multistate outbreak of human Salmonella infections linked to live poultry from a mail-order hatchery in Ohio –March-September 2013. </w:t>
      </w:r>
      <w:proofErr w:type="spellStart"/>
      <w:r w:rsidRPr="00737EE0">
        <w:rPr>
          <w:rFonts w:ascii="Arial" w:hAnsi="Arial" w:cs="Arial"/>
          <w:i/>
          <w:sz w:val="22"/>
          <w:szCs w:val="22"/>
        </w:rPr>
        <w:t>Morb</w:t>
      </w:r>
      <w:proofErr w:type="spellEnd"/>
      <w:r w:rsidRPr="00737EE0">
        <w:rPr>
          <w:rFonts w:ascii="Arial" w:hAnsi="Arial" w:cs="Arial"/>
          <w:i/>
          <w:sz w:val="22"/>
          <w:szCs w:val="22"/>
        </w:rPr>
        <w:t xml:space="preserve"> Mortal </w:t>
      </w:r>
      <w:proofErr w:type="spellStart"/>
      <w:r w:rsidRPr="00737EE0">
        <w:rPr>
          <w:rFonts w:ascii="Arial" w:hAnsi="Arial" w:cs="Arial"/>
          <w:i/>
          <w:sz w:val="22"/>
          <w:szCs w:val="22"/>
        </w:rPr>
        <w:t>Wkly</w:t>
      </w:r>
      <w:proofErr w:type="spellEnd"/>
      <w:r w:rsidRPr="00737EE0">
        <w:rPr>
          <w:rFonts w:ascii="Arial" w:hAnsi="Arial" w:cs="Arial"/>
          <w:i/>
          <w:sz w:val="22"/>
          <w:szCs w:val="22"/>
        </w:rPr>
        <w:t xml:space="preserve"> Rep</w:t>
      </w:r>
      <w:r>
        <w:rPr>
          <w:rFonts w:ascii="Arial" w:hAnsi="Arial" w:cs="Arial"/>
          <w:sz w:val="22"/>
          <w:szCs w:val="22"/>
        </w:rPr>
        <w:t xml:space="preserve"> 63(10):222.</w:t>
      </w:r>
    </w:p>
    <w:p w14:paraId="7CF771EC" w14:textId="77777777" w:rsidR="00B22B7B" w:rsidRDefault="00B22B7B" w:rsidP="007969E6">
      <w:pPr>
        <w:tabs>
          <w:tab w:val="clear" w:pos="360"/>
        </w:tabs>
        <w:spacing w:after="120" w:line="240" w:lineRule="auto"/>
        <w:ind w:left="720" w:hanging="720"/>
        <w:rPr>
          <w:rFonts w:ascii="Arial" w:hAnsi="Arial" w:cs="Arial"/>
          <w:sz w:val="22"/>
          <w:szCs w:val="22"/>
        </w:rPr>
      </w:pPr>
      <w:r>
        <w:rPr>
          <w:rFonts w:ascii="Arial" w:hAnsi="Arial" w:cs="Arial"/>
          <w:sz w:val="22"/>
          <w:szCs w:val="22"/>
        </w:rPr>
        <w:t>Griffith J, Blaney D, et al.</w:t>
      </w:r>
      <w:r w:rsidR="009C3F38">
        <w:rPr>
          <w:rFonts w:ascii="Arial" w:hAnsi="Arial" w:cs="Arial"/>
          <w:sz w:val="22"/>
          <w:szCs w:val="22"/>
        </w:rPr>
        <w:t xml:space="preserve"> 2014.</w:t>
      </w:r>
      <w:r>
        <w:rPr>
          <w:rFonts w:ascii="Arial" w:hAnsi="Arial" w:cs="Arial"/>
          <w:sz w:val="22"/>
          <w:szCs w:val="22"/>
        </w:rPr>
        <w:t xml:space="preserve"> Investigation of inhalation anthrax case, United States. </w:t>
      </w:r>
      <w:r w:rsidRPr="000B7829">
        <w:rPr>
          <w:rFonts w:ascii="Arial" w:hAnsi="Arial" w:cs="Arial"/>
          <w:i/>
          <w:sz w:val="22"/>
          <w:szCs w:val="22"/>
        </w:rPr>
        <w:t>Emerg Infect Dis</w:t>
      </w:r>
      <w:r>
        <w:rPr>
          <w:rFonts w:ascii="Arial" w:hAnsi="Arial" w:cs="Arial"/>
          <w:sz w:val="22"/>
          <w:szCs w:val="22"/>
        </w:rPr>
        <w:t xml:space="preserve"> 20(2):280-283.</w:t>
      </w:r>
    </w:p>
    <w:p w14:paraId="3BDA6E02" w14:textId="77777777" w:rsidR="00B22B7B" w:rsidRPr="00052425" w:rsidRDefault="00B22B7B" w:rsidP="007969E6">
      <w:pPr>
        <w:tabs>
          <w:tab w:val="clear" w:pos="360"/>
        </w:tabs>
        <w:spacing w:after="120" w:line="240" w:lineRule="auto"/>
        <w:ind w:left="720" w:hanging="720"/>
        <w:rPr>
          <w:rFonts w:ascii="Arial" w:hAnsi="Arial" w:cs="Arial"/>
          <w:sz w:val="22"/>
          <w:szCs w:val="22"/>
        </w:rPr>
      </w:pPr>
      <w:proofErr w:type="spellStart"/>
      <w:r>
        <w:rPr>
          <w:rFonts w:ascii="Arial" w:hAnsi="Arial" w:cs="Arial"/>
          <w:sz w:val="22"/>
          <w:szCs w:val="22"/>
        </w:rPr>
        <w:t>Pabilonia</w:t>
      </w:r>
      <w:proofErr w:type="spellEnd"/>
      <w:r>
        <w:rPr>
          <w:rFonts w:ascii="Arial" w:hAnsi="Arial" w:cs="Arial"/>
          <w:sz w:val="22"/>
          <w:szCs w:val="22"/>
        </w:rPr>
        <w:t xml:space="preserve"> KL, Cadmus KJ, Lingus TM, Bolte DS, Russell MM, Van </w:t>
      </w:r>
      <w:proofErr w:type="spellStart"/>
      <w:r>
        <w:rPr>
          <w:rFonts w:ascii="Arial" w:hAnsi="Arial" w:cs="Arial"/>
          <w:sz w:val="22"/>
          <w:szCs w:val="22"/>
        </w:rPr>
        <w:t>Metre</w:t>
      </w:r>
      <w:proofErr w:type="spellEnd"/>
      <w:r>
        <w:rPr>
          <w:rFonts w:ascii="Arial" w:hAnsi="Arial" w:cs="Arial"/>
          <w:sz w:val="22"/>
          <w:szCs w:val="22"/>
        </w:rPr>
        <w:t xml:space="preserve"> DC, </w:t>
      </w:r>
      <w:r w:rsidRPr="00052425">
        <w:rPr>
          <w:rFonts w:ascii="Arial" w:hAnsi="Arial" w:cs="Arial"/>
          <w:b/>
          <w:sz w:val="22"/>
          <w:szCs w:val="22"/>
        </w:rPr>
        <w:t>Erdman MM</w:t>
      </w:r>
      <w:r>
        <w:rPr>
          <w:rFonts w:ascii="Arial" w:hAnsi="Arial" w:cs="Arial"/>
          <w:sz w:val="22"/>
          <w:szCs w:val="22"/>
        </w:rPr>
        <w:t xml:space="preserve">. 2013. Environmental </w:t>
      </w:r>
      <w:r w:rsidRPr="00052425">
        <w:rPr>
          <w:rFonts w:ascii="Arial" w:hAnsi="Arial" w:cs="Arial"/>
          <w:i/>
          <w:sz w:val="22"/>
          <w:szCs w:val="22"/>
        </w:rPr>
        <w:t>Salmonella</w:t>
      </w:r>
      <w:r>
        <w:rPr>
          <w:rFonts w:ascii="Arial" w:hAnsi="Arial" w:cs="Arial"/>
          <w:sz w:val="22"/>
          <w:szCs w:val="22"/>
        </w:rPr>
        <w:t xml:space="preserve"> in Agricultural Fair Poultry Exhibits in Colorado. </w:t>
      </w:r>
      <w:r>
        <w:rPr>
          <w:rFonts w:ascii="Arial" w:hAnsi="Arial" w:cs="Arial"/>
          <w:i/>
          <w:sz w:val="22"/>
          <w:szCs w:val="22"/>
        </w:rPr>
        <w:t xml:space="preserve">Zoonoses and Public Health </w:t>
      </w:r>
      <w:r w:rsidR="009C3F38">
        <w:rPr>
          <w:rFonts w:ascii="Arial" w:hAnsi="Arial" w:cs="Arial"/>
          <w:sz w:val="22"/>
          <w:szCs w:val="22"/>
        </w:rPr>
        <w:t>61(2):138-144</w:t>
      </w:r>
      <w:r>
        <w:rPr>
          <w:rFonts w:ascii="Arial" w:hAnsi="Arial" w:cs="Arial"/>
          <w:sz w:val="22"/>
          <w:szCs w:val="22"/>
        </w:rPr>
        <w:t>.</w:t>
      </w:r>
    </w:p>
    <w:p w14:paraId="45BB258F" w14:textId="77777777" w:rsidR="00B22B7B" w:rsidRDefault="00B22B7B" w:rsidP="007969E6">
      <w:pPr>
        <w:tabs>
          <w:tab w:val="clear" w:pos="360"/>
        </w:tabs>
        <w:spacing w:after="120" w:line="240" w:lineRule="auto"/>
        <w:ind w:left="720" w:hanging="720"/>
        <w:rPr>
          <w:rFonts w:ascii="Arial" w:hAnsi="Arial" w:cs="Arial"/>
          <w:sz w:val="22"/>
          <w:szCs w:val="22"/>
        </w:rPr>
      </w:pPr>
      <w:r>
        <w:rPr>
          <w:rFonts w:ascii="Arial" w:hAnsi="Arial" w:cs="Arial"/>
          <w:sz w:val="22"/>
          <w:szCs w:val="22"/>
        </w:rPr>
        <w:t xml:space="preserve">Jacques-Simon R, Millien M, Flanagan </w:t>
      </w:r>
      <w:proofErr w:type="gramStart"/>
      <w:r>
        <w:rPr>
          <w:rFonts w:ascii="Arial" w:hAnsi="Arial" w:cs="Arial"/>
          <w:sz w:val="22"/>
          <w:szCs w:val="22"/>
        </w:rPr>
        <w:t>JK,…</w:t>
      </w:r>
      <w:proofErr w:type="gramEnd"/>
      <w:r>
        <w:rPr>
          <w:rFonts w:ascii="Arial" w:hAnsi="Arial" w:cs="Arial"/>
          <w:sz w:val="22"/>
          <w:szCs w:val="22"/>
        </w:rPr>
        <w:t>.</w:t>
      </w:r>
      <w:r w:rsidRPr="00873B65">
        <w:rPr>
          <w:rFonts w:ascii="Arial" w:hAnsi="Arial" w:cs="Arial"/>
          <w:b/>
          <w:sz w:val="22"/>
          <w:szCs w:val="22"/>
        </w:rPr>
        <w:t>Erdman MM</w:t>
      </w:r>
      <w:r>
        <w:rPr>
          <w:rFonts w:ascii="Arial" w:hAnsi="Arial" w:cs="Arial"/>
          <w:sz w:val="22"/>
          <w:szCs w:val="22"/>
        </w:rPr>
        <w:t xml:space="preserve">, et al. 2013. A field and laboratory investigation of viral diseases of swine in the Republic of Haiti. </w:t>
      </w:r>
      <w:r>
        <w:rPr>
          <w:rFonts w:ascii="Arial" w:hAnsi="Arial" w:cs="Arial"/>
          <w:i/>
          <w:sz w:val="22"/>
          <w:szCs w:val="22"/>
        </w:rPr>
        <w:t xml:space="preserve">J Swine Health Product </w:t>
      </w:r>
      <w:r>
        <w:rPr>
          <w:rFonts w:ascii="Arial" w:hAnsi="Arial" w:cs="Arial"/>
          <w:sz w:val="22"/>
          <w:szCs w:val="22"/>
        </w:rPr>
        <w:t>21</w:t>
      </w:r>
      <w:r w:rsidRPr="00D01832">
        <w:rPr>
          <w:rFonts w:ascii="Arial" w:hAnsi="Arial" w:cs="Arial"/>
          <w:sz w:val="22"/>
          <w:szCs w:val="22"/>
        </w:rPr>
        <w:t>(</w:t>
      </w:r>
      <w:r>
        <w:rPr>
          <w:rFonts w:ascii="Arial" w:hAnsi="Arial" w:cs="Arial"/>
          <w:sz w:val="22"/>
          <w:szCs w:val="22"/>
        </w:rPr>
        <w:t>3</w:t>
      </w:r>
      <w:r w:rsidRPr="00D01832">
        <w:rPr>
          <w:rFonts w:ascii="Arial" w:hAnsi="Arial" w:cs="Arial"/>
          <w:sz w:val="22"/>
          <w:szCs w:val="22"/>
        </w:rPr>
        <w:t>):</w:t>
      </w:r>
      <w:r>
        <w:rPr>
          <w:rFonts w:ascii="Arial" w:hAnsi="Arial" w:cs="Arial"/>
          <w:sz w:val="22"/>
          <w:szCs w:val="22"/>
        </w:rPr>
        <w:t>130-138</w:t>
      </w:r>
      <w:r w:rsidRPr="00D01832">
        <w:rPr>
          <w:rFonts w:ascii="Arial" w:hAnsi="Arial" w:cs="Arial"/>
          <w:sz w:val="22"/>
          <w:szCs w:val="22"/>
        </w:rPr>
        <w:t>.</w:t>
      </w:r>
    </w:p>
    <w:p w14:paraId="379CA8D4" w14:textId="77777777" w:rsidR="00B22B7B" w:rsidRDefault="00B22B7B" w:rsidP="007969E6">
      <w:pPr>
        <w:tabs>
          <w:tab w:val="clear" w:pos="360"/>
        </w:tabs>
        <w:spacing w:after="120" w:line="240" w:lineRule="auto"/>
        <w:ind w:left="720" w:hanging="720"/>
        <w:rPr>
          <w:rFonts w:ascii="Arial" w:hAnsi="Arial" w:cs="Arial"/>
          <w:sz w:val="22"/>
          <w:szCs w:val="22"/>
        </w:rPr>
      </w:pPr>
      <w:r>
        <w:rPr>
          <w:rFonts w:ascii="Arial" w:hAnsi="Arial" w:cs="Arial"/>
          <w:sz w:val="22"/>
          <w:szCs w:val="22"/>
        </w:rPr>
        <w:t xml:space="preserve">Wittum TE, Mollenkopf DF, </w:t>
      </w:r>
      <w:r w:rsidRPr="00052425">
        <w:rPr>
          <w:rFonts w:ascii="Arial" w:hAnsi="Arial" w:cs="Arial"/>
          <w:b/>
          <w:sz w:val="22"/>
          <w:szCs w:val="22"/>
        </w:rPr>
        <w:t>Erdman MM</w:t>
      </w:r>
      <w:r>
        <w:rPr>
          <w:rFonts w:ascii="Arial" w:hAnsi="Arial" w:cs="Arial"/>
          <w:sz w:val="22"/>
          <w:szCs w:val="22"/>
        </w:rPr>
        <w:t xml:space="preserve">. 2012. Detection of Salmonella enterica isolates producing CTX-M cephalosporinase in U.S. livestock populations. </w:t>
      </w:r>
      <w:r w:rsidRPr="00052425">
        <w:rPr>
          <w:rFonts w:ascii="Arial" w:hAnsi="Arial" w:cs="Arial"/>
          <w:i/>
          <w:sz w:val="22"/>
          <w:szCs w:val="22"/>
        </w:rPr>
        <w:t xml:space="preserve">Appl Environ </w:t>
      </w:r>
      <w:proofErr w:type="spellStart"/>
      <w:r w:rsidRPr="00052425">
        <w:rPr>
          <w:rFonts w:ascii="Arial" w:hAnsi="Arial" w:cs="Arial"/>
          <w:i/>
          <w:sz w:val="22"/>
          <w:szCs w:val="22"/>
        </w:rPr>
        <w:t>Microbiol</w:t>
      </w:r>
      <w:proofErr w:type="spellEnd"/>
      <w:r>
        <w:rPr>
          <w:rFonts w:ascii="Arial" w:hAnsi="Arial" w:cs="Arial"/>
          <w:sz w:val="22"/>
          <w:szCs w:val="22"/>
        </w:rPr>
        <w:t xml:space="preserve"> 78(20): 7487-7491.</w:t>
      </w:r>
    </w:p>
    <w:p w14:paraId="1005AA9B" w14:textId="77777777" w:rsidR="00B22B7B" w:rsidRDefault="00B22B7B" w:rsidP="007969E6">
      <w:pPr>
        <w:tabs>
          <w:tab w:val="clear" w:pos="360"/>
        </w:tabs>
        <w:spacing w:after="120" w:line="240" w:lineRule="auto"/>
        <w:ind w:left="720" w:hanging="720"/>
        <w:rPr>
          <w:rFonts w:ascii="Arial" w:hAnsi="Arial" w:cs="Arial"/>
          <w:sz w:val="22"/>
          <w:szCs w:val="22"/>
        </w:rPr>
      </w:pPr>
      <w:r>
        <w:rPr>
          <w:rFonts w:ascii="Arial" w:hAnsi="Arial" w:cs="Arial"/>
          <w:sz w:val="22"/>
          <w:szCs w:val="22"/>
        </w:rPr>
        <w:t xml:space="preserve">Reilly TJ, Calcutt MJ, Ganjam IK, </w:t>
      </w:r>
      <w:r w:rsidRPr="00864A1B">
        <w:rPr>
          <w:rFonts w:ascii="Arial" w:hAnsi="Arial" w:cs="Arial"/>
          <w:b/>
          <w:sz w:val="22"/>
          <w:szCs w:val="22"/>
        </w:rPr>
        <w:t>Erdman MM</w:t>
      </w:r>
      <w:r>
        <w:rPr>
          <w:rFonts w:ascii="Arial" w:hAnsi="Arial" w:cs="Arial"/>
          <w:sz w:val="22"/>
          <w:szCs w:val="22"/>
        </w:rPr>
        <w:t xml:space="preserve">, Aalsburg AM, Blyden JF, Fales WH. 2012. Isolation and identification of </w:t>
      </w:r>
      <w:proofErr w:type="spellStart"/>
      <w:r>
        <w:rPr>
          <w:rFonts w:ascii="Arial" w:hAnsi="Arial" w:cs="Arial"/>
          <w:sz w:val="22"/>
          <w:szCs w:val="22"/>
        </w:rPr>
        <w:t>Taylorella</w:t>
      </w:r>
      <w:proofErr w:type="spellEnd"/>
      <w:r>
        <w:rPr>
          <w:rFonts w:ascii="Arial" w:hAnsi="Arial" w:cs="Arial"/>
          <w:sz w:val="22"/>
          <w:szCs w:val="22"/>
        </w:rPr>
        <w:t xml:space="preserve"> </w:t>
      </w:r>
      <w:proofErr w:type="spellStart"/>
      <w:r>
        <w:rPr>
          <w:rFonts w:ascii="Arial" w:hAnsi="Arial" w:cs="Arial"/>
          <w:sz w:val="22"/>
          <w:szCs w:val="22"/>
        </w:rPr>
        <w:t>asinigenitalis</w:t>
      </w:r>
      <w:proofErr w:type="spellEnd"/>
      <w:r>
        <w:rPr>
          <w:rFonts w:ascii="Arial" w:hAnsi="Arial" w:cs="Arial"/>
          <w:sz w:val="22"/>
          <w:szCs w:val="22"/>
        </w:rPr>
        <w:t xml:space="preserve"> from a mare in Oklahoma, USA. </w:t>
      </w:r>
      <w:r w:rsidRPr="00864A1B">
        <w:rPr>
          <w:rFonts w:ascii="Arial" w:hAnsi="Arial" w:cs="Arial"/>
          <w:i/>
          <w:sz w:val="22"/>
          <w:szCs w:val="22"/>
        </w:rPr>
        <w:t xml:space="preserve">Clin </w:t>
      </w:r>
      <w:proofErr w:type="spellStart"/>
      <w:r w:rsidRPr="00864A1B">
        <w:rPr>
          <w:rFonts w:ascii="Arial" w:hAnsi="Arial" w:cs="Arial"/>
          <w:i/>
          <w:sz w:val="22"/>
          <w:szCs w:val="22"/>
        </w:rPr>
        <w:t>Theriogenol</w:t>
      </w:r>
      <w:proofErr w:type="spellEnd"/>
      <w:r>
        <w:rPr>
          <w:rFonts w:ascii="Arial" w:hAnsi="Arial" w:cs="Arial"/>
          <w:sz w:val="22"/>
          <w:szCs w:val="22"/>
        </w:rPr>
        <w:t xml:space="preserve"> 4(2):163-167.</w:t>
      </w:r>
    </w:p>
    <w:p w14:paraId="446EAAC4" w14:textId="77777777" w:rsidR="00B22B7B" w:rsidRDefault="00B22B7B" w:rsidP="007969E6">
      <w:pPr>
        <w:tabs>
          <w:tab w:val="clear" w:pos="360"/>
        </w:tabs>
        <w:spacing w:after="120" w:line="240" w:lineRule="auto"/>
        <w:ind w:left="720" w:hanging="720"/>
        <w:rPr>
          <w:rFonts w:ascii="Arial" w:hAnsi="Arial" w:cs="Arial"/>
          <w:sz w:val="22"/>
          <w:szCs w:val="22"/>
        </w:rPr>
      </w:pPr>
      <w:r>
        <w:rPr>
          <w:rFonts w:ascii="Arial" w:hAnsi="Arial" w:cs="Arial"/>
          <w:sz w:val="22"/>
          <w:szCs w:val="22"/>
        </w:rPr>
        <w:t xml:space="preserve">Lombard JE, Beam, AL, Nifong EM, Fossler CP, </w:t>
      </w:r>
      <w:proofErr w:type="spellStart"/>
      <w:r>
        <w:rPr>
          <w:rFonts w:ascii="Arial" w:hAnsi="Arial" w:cs="Arial"/>
          <w:sz w:val="22"/>
          <w:szCs w:val="22"/>
        </w:rPr>
        <w:t>Kopral</w:t>
      </w:r>
      <w:proofErr w:type="spellEnd"/>
      <w:r>
        <w:rPr>
          <w:rFonts w:ascii="Arial" w:hAnsi="Arial" w:cs="Arial"/>
          <w:sz w:val="22"/>
          <w:szCs w:val="22"/>
        </w:rPr>
        <w:t xml:space="preserve"> CA, Dargatz DA, Wagner BA, </w:t>
      </w:r>
      <w:r w:rsidRPr="005E197B">
        <w:rPr>
          <w:rFonts w:ascii="Arial" w:hAnsi="Arial" w:cs="Arial"/>
          <w:b/>
          <w:sz w:val="22"/>
          <w:szCs w:val="22"/>
        </w:rPr>
        <w:t>Erdman MM</w:t>
      </w:r>
      <w:r>
        <w:rPr>
          <w:rFonts w:ascii="Arial" w:hAnsi="Arial" w:cs="Arial"/>
          <w:sz w:val="22"/>
          <w:szCs w:val="22"/>
        </w:rPr>
        <w:t xml:space="preserve">, Fedorka-Cray PJ. 2012. Comparison of individual, pooled, and composite fecal sampling methods for detection of Salmonella on U.S. dairy operations. </w:t>
      </w:r>
      <w:r w:rsidRPr="005E197B">
        <w:rPr>
          <w:rFonts w:ascii="Arial" w:hAnsi="Arial" w:cs="Arial"/>
          <w:i/>
          <w:sz w:val="22"/>
          <w:szCs w:val="22"/>
        </w:rPr>
        <w:t>J Food Protect</w:t>
      </w:r>
      <w:r>
        <w:rPr>
          <w:rFonts w:ascii="Arial" w:hAnsi="Arial" w:cs="Arial"/>
          <w:sz w:val="22"/>
          <w:szCs w:val="22"/>
        </w:rPr>
        <w:t xml:space="preserve"> 75(9):1562-1571.</w:t>
      </w:r>
    </w:p>
    <w:p w14:paraId="6499EC5B" w14:textId="77777777" w:rsidR="00B22B7B" w:rsidRDefault="00B22B7B" w:rsidP="007969E6">
      <w:pPr>
        <w:tabs>
          <w:tab w:val="clear" w:pos="360"/>
        </w:tabs>
        <w:spacing w:after="120" w:line="240" w:lineRule="auto"/>
        <w:ind w:left="720" w:hanging="720"/>
        <w:rPr>
          <w:rFonts w:ascii="Arial" w:hAnsi="Arial" w:cs="Arial"/>
          <w:sz w:val="22"/>
          <w:szCs w:val="22"/>
        </w:rPr>
      </w:pPr>
      <w:r>
        <w:rPr>
          <w:rFonts w:ascii="Arial" w:hAnsi="Arial" w:cs="Arial"/>
          <w:sz w:val="22"/>
          <w:szCs w:val="22"/>
        </w:rPr>
        <w:t xml:space="preserve">Haley CA, Dargatz DA, Bush EJ, </w:t>
      </w:r>
      <w:r w:rsidRPr="000A48BD">
        <w:rPr>
          <w:rFonts w:ascii="Arial" w:hAnsi="Arial" w:cs="Arial"/>
          <w:b/>
          <w:sz w:val="22"/>
          <w:szCs w:val="22"/>
        </w:rPr>
        <w:t>Erdman MM</w:t>
      </w:r>
      <w:r>
        <w:rPr>
          <w:rFonts w:ascii="Arial" w:hAnsi="Arial" w:cs="Arial"/>
          <w:sz w:val="22"/>
          <w:szCs w:val="22"/>
        </w:rPr>
        <w:t xml:space="preserve">, Fedorka-Cray PJ. 2012. Salmonella prevalence and antimicrobial susceptibility from the National Animal Health Monitoring System swine 2000 and 2006 studies. </w:t>
      </w:r>
      <w:r w:rsidRPr="000A48BD">
        <w:rPr>
          <w:rFonts w:ascii="Arial" w:hAnsi="Arial" w:cs="Arial"/>
          <w:i/>
          <w:sz w:val="22"/>
          <w:szCs w:val="22"/>
        </w:rPr>
        <w:t>J Food Protect</w:t>
      </w:r>
      <w:r>
        <w:rPr>
          <w:rFonts w:ascii="Arial" w:hAnsi="Arial" w:cs="Arial"/>
          <w:sz w:val="22"/>
          <w:szCs w:val="22"/>
        </w:rPr>
        <w:t xml:space="preserve"> 75(3):428-436.</w:t>
      </w:r>
    </w:p>
    <w:p w14:paraId="000D4005" w14:textId="77777777" w:rsidR="00B22B7B" w:rsidRDefault="00B22B7B" w:rsidP="007969E6">
      <w:pPr>
        <w:tabs>
          <w:tab w:val="clear" w:pos="360"/>
        </w:tabs>
        <w:spacing w:after="120" w:line="240" w:lineRule="auto"/>
        <w:ind w:left="720" w:hanging="720"/>
        <w:rPr>
          <w:rFonts w:ascii="Arial" w:hAnsi="Arial" w:cs="Arial"/>
          <w:sz w:val="22"/>
          <w:szCs w:val="22"/>
        </w:rPr>
      </w:pPr>
      <w:r>
        <w:rPr>
          <w:rFonts w:ascii="Arial" w:hAnsi="Arial" w:cs="Arial"/>
          <w:sz w:val="22"/>
          <w:szCs w:val="22"/>
        </w:rPr>
        <w:t xml:space="preserve">Loharikar A, </w:t>
      </w:r>
      <w:r w:rsidRPr="00AD3A4C">
        <w:rPr>
          <w:rFonts w:ascii="Arial" w:hAnsi="Arial" w:cs="Arial"/>
          <w:b/>
          <w:sz w:val="22"/>
          <w:szCs w:val="22"/>
        </w:rPr>
        <w:t>Erdman MM</w:t>
      </w:r>
      <w:r>
        <w:rPr>
          <w:rFonts w:ascii="Arial" w:hAnsi="Arial" w:cs="Arial"/>
          <w:sz w:val="22"/>
          <w:szCs w:val="22"/>
        </w:rPr>
        <w:t xml:space="preserve">, et al. 2012. Four multistate outbreaks of human </w:t>
      </w:r>
      <w:r w:rsidRPr="00751088">
        <w:rPr>
          <w:rFonts w:ascii="Arial" w:hAnsi="Arial" w:cs="Arial"/>
          <w:i/>
          <w:sz w:val="22"/>
          <w:szCs w:val="22"/>
        </w:rPr>
        <w:t>Salmonella</w:t>
      </w:r>
      <w:r>
        <w:rPr>
          <w:rFonts w:ascii="Arial" w:hAnsi="Arial" w:cs="Arial"/>
          <w:sz w:val="22"/>
          <w:szCs w:val="22"/>
        </w:rPr>
        <w:t xml:space="preserve"> infections associated with live poultry contact, United States, 2009. </w:t>
      </w:r>
      <w:r>
        <w:rPr>
          <w:rFonts w:ascii="Arial" w:hAnsi="Arial" w:cs="Arial"/>
          <w:i/>
          <w:sz w:val="22"/>
          <w:szCs w:val="22"/>
        </w:rPr>
        <w:t xml:space="preserve">Zoonoses and Public </w:t>
      </w:r>
      <w:proofErr w:type="gramStart"/>
      <w:r>
        <w:rPr>
          <w:rFonts w:ascii="Arial" w:hAnsi="Arial" w:cs="Arial"/>
          <w:i/>
          <w:sz w:val="22"/>
          <w:szCs w:val="22"/>
        </w:rPr>
        <w:t xml:space="preserve">Health </w:t>
      </w:r>
      <w:r>
        <w:rPr>
          <w:rFonts w:ascii="Arial" w:hAnsi="Arial" w:cs="Arial"/>
          <w:sz w:val="22"/>
          <w:szCs w:val="22"/>
        </w:rPr>
        <w:t xml:space="preserve"> 1</w:t>
      </w:r>
      <w:proofErr w:type="gramEnd"/>
      <w:r>
        <w:rPr>
          <w:rFonts w:ascii="Arial" w:hAnsi="Arial" w:cs="Arial"/>
          <w:sz w:val="22"/>
          <w:szCs w:val="22"/>
        </w:rPr>
        <w:t>-8.</w:t>
      </w:r>
    </w:p>
    <w:p w14:paraId="175DB4F2" w14:textId="77777777" w:rsidR="00B22B7B" w:rsidRDefault="00B22B7B" w:rsidP="007969E6">
      <w:pPr>
        <w:tabs>
          <w:tab w:val="clear" w:pos="360"/>
        </w:tabs>
        <w:spacing w:after="120" w:line="240" w:lineRule="auto"/>
        <w:ind w:left="720" w:hanging="720"/>
        <w:rPr>
          <w:rFonts w:ascii="Arial" w:hAnsi="Arial" w:cs="Arial"/>
          <w:sz w:val="22"/>
          <w:szCs w:val="22"/>
        </w:rPr>
      </w:pPr>
      <w:r w:rsidRPr="004A3518">
        <w:rPr>
          <w:rFonts w:ascii="Arial" w:hAnsi="Arial" w:cs="Arial"/>
          <w:b/>
          <w:sz w:val="22"/>
          <w:szCs w:val="22"/>
        </w:rPr>
        <w:t>Erdman MM</w:t>
      </w:r>
      <w:r>
        <w:rPr>
          <w:rFonts w:ascii="Arial" w:hAnsi="Arial" w:cs="Arial"/>
          <w:sz w:val="22"/>
          <w:szCs w:val="22"/>
        </w:rPr>
        <w:t xml:space="preserve">, Creekmore LH, Fox PE, Pelzel AM, Porter-Spalding BA, Aalsburg AM, Cox LK, Morningstar-Shaw BR, Crom RL. 2011. Diagnostic and epidemiologic analysis of the 2008-2010 investigation of a multi-year outbreak of contagious equine metritis in the United States. </w:t>
      </w:r>
      <w:r w:rsidRPr="004A3518">
        <w:rPr>
          <w:rFonts w:ascii="Arial" w:hAnsi="Arial" w:cs="Arial"/>
          <w:i/>
          <w:sz w:val="22"/>
          <w:szCs w:val="22"/>
        </w:rPr>
        <w:t>Prev Vet Med</w:t>
      </w:r>
      <w:r>
        <w:rPr>
          <w:rFonts w:ascii="Arial" w:hAnsi="Arial" w:cs="Arial"/>
          <w:sz w:val="22"/>
          <w:szCs w:val="22"/>
        </w:rPr>
        <w:t xml:space="preserve"> 101:219-228.</w:t>
      </w:r>
    </w:p>
    <w:p w14:paraId="00F35314" w14:textId="77777777" w:rsidR="00B22B7B" w:rsidRDefault="00B22B7B" w:rsidP="007969E6">
      <w:pPr>
        <w:tabs>
          <w:tab w:val="clear" w:pos="360"/>
        </w:tabs>
        <w:spacing w:after="120" w:line="240" w:lineRule="auto"/>
        <w:ind w:left="720" w:hanging="720"/>
        <w:rPr>
          <w:rFonts w:ascii="Arial" w:hAnsi="Arial" w:cs="Arial"/>
          <w:sz w:val="22"/>
          <w:szCs w:val="22"/>
        </w:rPr>
      </w:pPr>
      <w:r>
        <w:rPr>
          <w:rFonts w:ascii="Arial" w:hAnsi="Arial" w:cs="Arial"/>
          <w:sz w:val="22"/>
          <w:szCs w:val="22"/>
        </w:rPr>
        <w:t xml:space="preserve">Aalsburg AM, </w:t>
      </w:r>
      <w:r w:rsidRPr="00F51D99">
        <w:rPr>
          <w:rFonts w:ascii="Arial" w:hAnsi="Arial" w:cs="Arial"/>
          <w:b/>
          <w:sz w:val="22"/>
          <w:szCs w:val="22"/>
        </w:rPr>
        <w:t>Erdman MM</w:t>
      </w:r>
      <w:r>
        <w:rPr>
          <w:rFonts w:ascii="Arial" w:hAnsi="Arial" w:cs="Arial"/>
          <w:sz w:val="22"/>
          <w:szCs w:val="22"/>
        </w:rPr>
        <w:t xml:space="preserve">. 2011. Pulsed-field gel electrophoresis genotyping of </w:t>
      </w:r>
      <w:proofErr w:type="spellStart"/>
      <w:r w:rsidRPr="00014E48">
        <w:rPr>
          <w:rFonts w:ascii="Arial" w:hAnsi="Arial" w:cs="Arial"/>
          <w:i/>
          <w:sz w:val="22"/>
          <w:szCs w:val="22"/>
        </w:rPr>
        <w:t>Taylorella</w:t>
      </w:r>
      <w:proofErr w:type="spellEnd"/>
      <w:r w:rsidRPr="00014E48">
        <w:rPr>
          <w:rFonts w:ascii="Arial" w:hAnsi="Arial" w:cs="Arial"/>
          <w:i/>
          <w:sz w:val="22"/>
          <w:szCs w:val="22"/>
        </w:rPr>
        <w:t xml:space="preserve"> </w:t>
      </w:r>
      <w:proofErr w:type="spellStart"/>
      <w:r w:rsidRPr="00014E48">
        <w:rPr>
          <w:rFonts w:ascii="Arial" w:hAnsi="Arial" w:cs="Arial"/>
          <w:i/>
          <w:sz w:val="22"/>
          <w:szCs w:val="22"/>
        </w:rPr>
        <w:t>equigenitalis</w:t>
      </w:r>
      <w:proofErr w:type="spellEnd"/>
      <w:r>
        <w:rPr>
          <w:rFonts w:ascii="Arial" w:hAnsi="Arial" w:cs="Arial"/>
          <w:sz w:val="22"/>
          <w:szCs w:val="22"/>
        </w:rPr>
        <w:t xml:space="preserve"> </w:t>
      </w:r>
      <w:r>
        <w:rPr>
          <w:rFonts w:ascii="Arial" w:hAnsi="Arial" w:cs="Arial"/>
          <w:sz w:val="22"/>
          <w:szCs w:val="22"/>
        </w:rPr>
        <w:lastRenderedPageBreak/>
        <w:t xml:space="preserve">isolated in the United States: 1978-2010. </w:t>
      </w:r>
      <w:r w:rsidRPr="00F51D99">
        <w:rPr>
          <w:rFonts w:ascii="Arial" w:hAnsi="Arial" w:cs="Arial"/>
          <w:i/>
          <w:sz w:val="22"/>
          <w:szCs w:val="22"/>
        </w:rPr>
        <w:t xml:space="preserve">J Clin </w:t>
      </w:r>
      <w:proofErr w:type="spellStart"/>
      <w:r w:rsidRPr="00F51D99">
        <w:rPr>
          <w:rFonts w:ascii="Arial" w:hAnsi="Arial" w:cs="Arial"/>
          <w:i/>
          <w:sz w:val="22"/>
          <w:szCs w:val="22"/>
        </w:rPr>
        <w:t>Microbiol</w:t>
      </w:r>
      <w:proofErr w:type="spellEnd"/>
      <w:r>
        <w:rPr>
          <w:rFonts w:ascii="Arial" w:hAnsi="Arial" w:cs="Arial"/>
          <w:sz w:val="22"/>
          <w:szCs w:val="22"/>
        </w:rPr>
        <w:t xml:space="preserve"> 49(3):829-833.</w:t>
      </w:r>
    </w:p>
    <w:p w14:paraId="11C6D904" w14:textId="77777777" w:rsidR="00B22B7B" w:rsidRPr="00C221FA" w:rsidRDefault="00B22B7B" w:rsidP="007969E6">
      <w:pPr>
        <w:tabs>
          <w:tab w:val="clear" w:pos="360"/>
        </w:tabs>
        <w:spacing w:after="120" w:line="240" w:lineRule="auto"/>
        <w:ind w:left="720" w:hanging="720"/>
        <w:rPr>
          <w:rFonts w:ascii="Arial" w:hAnsi="Arial" w:cs="Arial"/>
          <w:sz w:val="22"/>
          <w:szCs w:val="22"/>
        </w:rPr>
      </w:pPr>
      <w:r>
        <w:rPr>
          <w:rFonts w:ascii="Arial" w:hAnsi="Arial" w:cs="Arial"/>
          <w:sz w:val="22"/>
          <w:szCs w:val="22"/>
        </w:rPr>
        <w:t xml:space="preserve">Bosworth B, </w:t>
      </w:r>
      <w:r w:rsidRPr="00C221FA">
        <w:rPr>
          <w:rFonts w:ascii="Arial" w:hAnsi="Arial" w:cs="Arial"/>
          <w:b/>
          <w:sz w:val="22"/>
          <w:szCs w:val="22"/>
        </w:rPr>
        <w:t>Erdman MM</w:t>
      </w:r>
      <w:r>
        <w:rPr>
          <w:rFonts w:ascii="Arial" w:hAnsi="Arial" w:cs="Arial"/>
          <w:sz w:val="22"/>
          <w:szCs w:val="22"/>
        </w:rPr>
        <w:t xml:space="preserve">, Stine DL, Harris I, Irwin C, Jens M, Loynachan A, </w:t>
      </w:r>
      <w:proofErr w:type="spellStart"/>
      <w:r>
        <w:rPr>
          <w:rFonts w:ascii="Arial" w:hAnsi="Arial" w:cs="Arial"/>
          <w:sz w:val="22"/>
          <w:szCs w:val="22"/>
        </w:rPr>
        <w:t>Kamrud</w:t>
      </w:r>
      <w:proofErr w:type="spellEnd"/>
      <w:r>
        <w:rPr>
          <w:rFonts w:ascii="Arial" w:hAnsi="Arial" w:cs="Arial"/>
          <w:sz w:val="22"/>
          <w:szCs w:val="22"/>
        </w:rPr>
        <w:t xml:space="preserve"> K, Harris DL. 2010. Replicon particle vaccine protects swine against influenza. </w:t>
      </w:r>
      <w:r w:rsidRPr="00C221FA">
        <w:rPr>
          <w:rFonts w:ascii="Arial" w:hAnsi="Arial" w:cs="Arial"/>
          <w:i/>
          <w:sz w:val="22"/>
          <w:szCs w:val="22"/>
        </w:rPr>
        <w:t xml:space="preserve">Comp </w:t>
      </w:r>
      <w:proofErr w:type="spellStart"/>
      <w:r w:rsidRPr="00C221FA">
        <w:rPr>
          <w:rFonts w:ascii="Arial" w:hAnsi="Arial" w:cs="Arial"/>
          <w:i/>
          <w:sz w:val="22"/>
          <w:szCs w:val="22"/>
        </w:rPr>
        <w:t>Immuno</w:t>
      </w:r>
      <w:proofErr w:type="spellEnd"/>
      <w:r w:rsidRPr="00C221FA">
        <w:rPr>
          <w:rFonts w:ascii="Arial" w:hAnsi="Arial" w:cs="Arial"/>
          <w:i/>
          <w:sz w:val="22"/>
          <w:szCs w:val="22"/>
        </w:rPr>
        <w:t xml:space="preserve"> Infect Dis</w:t>
      </w:r>
      <w:r>
        <w:rPr>
          <w:rFonts w:ascii="Arial" w:hAnsi="Arial" w:cs="Arial"/>
          <w:sz w:val="22"/>
          <w:szCs w:val="22"/>
        </w:rPr>
        <w:t xml:space="preserve"> 33:99-103.</w:t>
      </w:r>
    </w:p>
    <w:p w14:paraId="148018F6" w14:textId="77777777" w:rsidR="00B22B7B" w:rsidRDefault="00B22B7B" w:rsidP="007969E6">
      <w:pPr>
        <w:tabs>
          <w:tab w:val="clear" w:pos="360"/>
        </w:tabs>
        <w:spacing w:after="120" w:line="240" w:lineRule="auto"/>
        <w:ind w:left="720" w:hanging="720"/>
        <w:rPr>
          <w:rFonts w:ascii="Arial" w:hAnsi="Arial" w:cs="Arial"/>
          <w:sz w:val="22"/>
          <w:szCs w:val="22"/>
        </w:rPr>
      </w:pPr>
      <w:r w:rsidRPr="00C221FA">
        <w:rPr>
          <w:rFonts w:ascii="Arial" w:hAnsi="Arial" w:cs="Arial"/>
          <w:b/>
          <w:sz w:val="22"/>
          <w:szCs w:val="22"/>
        </w:rPr>
        <w:t>Erdman MM</w:t>
      </w:r>
      <w:r>
        <w:rPr>
          <w:rFonts w:ascii="Arial" w:hAnsi="Arial" w:cs="Arial"/>
          <w:sz w:val="22"/>
          <w:szCs w:val="22"/>
        </w:rPr>
        <w:t xml:space="preserve">, </w:t>
      </w:r>
      <w:proofErr w:type="spellStart"/>
      <w:r>
        <w:rPr>
          <w:rFonts w:ascii="Arial" w:hAnsi="Arial" w:cs="Arial"/>
          <w:sz w:val="22"/>
          <w:szCs w:val="22"/>
        </w:rPr>
        <w:t>Kamrud</w:t>
      </w:r>
      <w:proofErr w:type="spellEnd"/>
      <w:r>
        <w:rPr>
          <w:rFonts w:ascii="Arial" w:hAnsi="Arial" w:cs="Arial"/>
          <w:sz w:val="22"/>
          <w:szCs w:val="22"/>
        </w:rPr>
        <w:t xml:space="preserve"> KI, Harris DL, Smith J. 2010. Alphavirus replicon particle vaccines developed for use in humans induce high levels of antibodies to influenza virus hemagglutinin in swine: proof of concept. </w:t>
      </w:r>
      <w:r w:rsidRPr="00C221FA">
        <w:rPr>
          <w:rFonts w:ascii="Arial" w:hAnsi="Arial" w:cs="Arial"/>
          <w:i/>
          <w:sz w:val="22"/>
          <w:szCs w:val="22"/>
        </w:rPr>
        <w:t>Vaccine</w:t>
      </w:r>
      <w:r>
        <w:rPr>
          <w:rFonts w:ascii="Arial" w:hAnsi="Arial" w:cs="Arial"/>
          <w:sz w:val="22"/>
          <w:szCs w:val="22"/>
        </w:rPr>
        <w:t xml:space="preserve"> 28(3):594-6.</w:t>
      </w:r>
    </w:p>
    <w:p w14:paraId="114A4C20" w14:textId="77777777" w:rsidR="00B22B7B" w:rsidRPr="00280538" w:rsidRDefault="00B22B7B" w:rsidP="007969E6">
      <w:pPr>
        <w:tabs>
          <w:tab w:val="clear" w:pos="360"/>
        </w:tabs>
        <w:spacing w:after="120" w:line="240" w:lineRule="auto"/>
        <w:ind w:left="720" w:hanging="720"/>
        <w:rPr>
          <w:rFonts w:ascii="Arial" w:hAnsi="Arial" w:cs="Arial"/>
          <w:sz w:val="22"/>
          <w:szCs w:val="22"/>
        </w:rPr>
      </w:pPr>
      <w:r w:rsidRPr="00EE2ADD">
        <w:rPr>
          <w:rFonts w:ascii="Arial" w:hAnsi="Arial" w:cs="Arial"/>
          <w:sz w:val="22"/>
          <w:szCs w:val="22"/>
        </w:rPr>
        <w:t xml:space="preserve">Gaul SB, </w:t>
      </w:r>
      <w:r w:rsidRPr="00EE2ADD">
        <w:rPr>
          <w:rFonts w:ascii="Arial" w:hAnsi="Arial" w:cs="Arial"/>
          <w:b/>
          <w:sz w:val="22"/>
          <w:szCs w:val="22"/>
        </w:rPr>
        <w:t>Erdman MM</w:t>
      </w:r>
      <w:r w:rsidRPr="00EE2ADD">
        <w:rPr>
          <w:rFonts w:ascii="Arial" w:hAnsi="Arial" w:cs="Arial"/>
          <w:sz w:val="22"/>
          <w:szCs w:val="22"/>
        </w:rPr>
        <w:t>, Wedel S, Hoffman L, Harris I, Harris DL.</w:t>
      </w:r>
      <w:r>
        <w:rPr>
          <w:rFonts w:ascii="Arial" w:hAnsi="Arial" w:cs="Arial"/>
          <w:sz w:val="22"/>
          <w:szCs w:val="22"/>
        </w:rPr>
        <w:t xml:space="preserve"> 2006.</w:t>
      </w:r>
      <w:r w:rsidRPr="00EE2ADD">
        <w:rPr>
          <w:rFonts w:ascii="Arial" w:hAnsi="Arial" w:cs="Arial"/>
          <w:sz w:val="22"/>
          <w:szCs w:val="22"/>
        </w:rPr>
        <w:t xml:space="preserve"> Prediction of </w:t>
      </w:r>
      <w:r w:rsidRPr="00EE2ADD">
        <w:rPr>
          <w:rFonts w:ascii="Arial" w:hAnsi="Arial" w:cs="Arial"/>
          <w:i/>
          <w:sz w:val="22"/>
          <w:szCs w:val="22"/>
        </w:rPr>
        <w:t>Salmonella</w:t>
      </w:r>
      <w:r w:rsidRPr="00EE2ADD">
        <w:rPr>
          <w:rFonts w:ascii="Arial" w:hAnsi="Arial" w:cs="Arial"/>
          <w:sz w:val="22"/>
          <w:szCs w:val="22"/>
        </w:rPr>
        <w:t xml:space="preserve"> serovars using Pulsed-field gel electrophoresis by identifying conserved </w:t>
      </w:r>
      <w:r w:rsidRPr="00EE2ADD">
        <w:rPr>
          <w:rFonts w:ascii="Arial" w:hAnsi="Arial" w:cs="Arial"/>
          <w:i/>
          <w:sz w:val="22"/>
          <w:szCs w:val="22"/>
        </w:rPr>
        <w:t>Xba1</w:t>
      </w:r>
      <w:r w:rsidRPr="00EE2ADD">
        <w:rPr>
          <w:rFonts w:ascii="Arial" w:hAnsi="Arial" w:cs="Arial"/>
          <w:sz w:val="22"/>
          <w:szCs w:val="22"/>
        </w:rPr>
        <w:t xml:space="preserve"> fragments. </w:t>
      </w:r>
      <w:r w:rsidRPr="00EE2ADD">
        <w:rPr>
          <w:rFonts w:ascii="Arial" w:hAnsi="Arial" w:cs="Arial"/>
          <w:i/>
          <w:sz w:val="22"/>
          <w:szCs w:val="22"/>
        </w:rPr>
        <w:t>J Clin Micro</w:t>
      </w:r>
      <w:r>
        <w:rPr>
          <w:rFonts w:ascii="Arial" w:hAnsi="Arial" w:cs="Arial"/>
          <w:i/>
          <w:sz w:val="22"/>
          <w:szCs w:val="22"/>
        </w:rPr>
        <w:t xml:space="preserve"> </w:t>
      </w:r>
      <w:r>
        <w:rPr>
          <w:rFonts w:ascii="Arial" w:hAnsi="Arial" w:cs="Arial"/>
          <w:sz w:val="22"/>
          <w:szCs w:val="22"/>
        </w:rPr>
        <w:t>45(2):472-6.</w:t>
      </w:r>
    </w:p>
    <w:p w14:paraId="6A571A7B" w14:textId="77777777" w:rsidR="00B22B7B" w:rsidRDefault="00B22B7B" w:rsidP="007969E6">
      <w:pPr>
        <w:tabs>
          <w:tab w:val="clear" w:pos="360"/>
        </w:tabs>
        <w:spacing w:after="120" w:line="240" w:lineRule="auto"/>
        <w:ind w:left="720" w:hanging="720"/>
        <w:rPr>
          <w:rFonts w:ascii="Arial" w:hAnsi="Arial" w:cs="Arial"/>
          <w:sz w:val="22"/>
          <w:szCs w:val="22"/>
        </w:rPr>
      </w:pPr>
      <w:r>
        <w:rPr>
          <w:rFonts w:ascii="Arial" w:hAnsi="Arial" w:cs="Arial"/>
          <w:sz w:val="22"/>
          <w:szCs w:val="22"/>
        </w:rPr>
        <w:t xml:space="preserve">Faaberg, KS, Hocker, JD, </w:t>
      </w:r>
      <w:r w:rsidRPr="00885720">
        <w:rPr>
          <w:rFonts w:ascii="Arial" w:hAnsi="Arial" w:cs="Arial"/>
          <w:b/>
          <w:sz w:val="22"/>
          <w:szCs w:val="22"/>
        </w:rPr>
        <w:t>Erdman, MM,</w:t>
      </w:r>
      <w:r>
        <w:rPr>
          <w:rFonts w:ascii="Arial" w:hAnsi="Arial" w:cs="Arial"/>
          <w:sz w:val="22"/>
          <w:szCs w:val="22"/>
        </w:rPr>
        <w:t xml:space="preserve"> Harris, DL, Nelson EA, </w:t>
      </w:r>
      <w:proofErr w:type="spellStart"/>
      <w:r>
        <w:rPr>
          <w:rFonts w:ascii="Arial" w:hAnsi="Arial" w:cs="Arial"/>
          <w:sz w:val="22"/>
          <w:szCs w:val="22"/>
        </w:rPr>
        <w:t>Torremorell</w:t>
      </w:r>
      <w:proofErr w:type="spellEnd"/>
      <w:r>
        <w:rPr>
          <w:rFonts w:ascii="Arial" w:hAnsi="Arial" w:cs="Arial"/>
          <w:sz w:val="22"/>
          <w:szCs w:val="22"/>
        </w:rPr>
        <w:t xml:space="preserve">, M, Plagemann, PGW. 2006. Neutralizing antibody responses of pigs infected with natural GP5 N-glycan mutants of porcine reproductive and respiratory syndrome virus. </w:t>
      </w:r>
      <w:r>
        <w:rPr>
          <w:rFonts w:ascii="Arial" w:hAnsi="Arial" w:cs="Arial"/>
          <w:i/>
          <w:sz w:val="22"/>
          <w:szCs w:val="22"/>
        </w:rPr>
        <w:t xml:space="preserve">Viral Immunol </w:t>
      </w:r>
      <w:r>
        <w:rPr>
          <w:rFonts w:ascii="Arial" w:hAnsi="Arial" w:cs="Arial"/>
          <w:sz w:val="22"/>
          <w:szCs w:val="22"/>
        </w:rPr>
        <w:t>19(2):294-304</w:t>
      </w:r>
      <w:r>
        <w:rPr>
          <w:rFonts w:ascii="Arial" w:hAnsi="Arial" w:cs="Arial"/>
          <w:i/>
          <w:sz w:val="22"/>
          <w:szCs w:val="22"/>
        </w:rPr>
        <w:t>.</w:t>
      </w:r>
    </w:p>
    <w:p w14:paraId="2A9FCF30" w14:textId="77777777" w:rsidR="00B22B7B" w:rsidRPr="00202291" w:rsidRDefault="00B22B7B" w:rsidP="007969E6">
      <w:pPr>
        <w:tabs>
          <w:tab w:val="clear" w:pos="360"/>
          <w:tab w:val="clear" w:pos="1080"/>
        </w:tabs>
        <w:spacing w:after="120" w:line="240" w:lineRule="auto"/>
        <w:ind w:left="720" w:hanging="720"/>
        <w:rPr>
          <w:rFonts w:ascii="Arial" w:hAnsi="Arial" w:cs="Arial"/>
          <w:sz w:val="22"/>
          <w:szCs w:val="22"/>
        </w:rPr>
      </w:pPr>
      <w:r>
        <w:rPr>
          <w:rFonts w:ascii="Arial" w:hAnsi="Arial" w:cs="Arial"/>
          <w:sz w:val="22"/>
          <w:szCs w:val="22"/>
        </w:rPr>
        <w:t>Crabtree BG,</w:t>
      </w:r>
      <w:r>
        <w:rPr>
          <w:rFonts w:ascii="Arial" w:hAnsi="Arial" w:cs="Arial"/>
          <w:b/>
          <w:sz w:val="22"/>
          <w:szCs w:val="22"/>
        </w:rPr>
        <w:t xml:space="preserve"> Erdman M</w:t>
      </w:r>
      <w:r w:rsidRPr="000F5FD4">
        <w:rPr>
          <w:rFonts w:ascii="Arial" w:hAnsi="Arial" w:cs="Arial"/>
          <w:b/>
          <w:sz w:val="22"/>
          <w:szCs w:val="22"/>
        </w:rPr>
        <w:t>M</w:t>
      </w:r>
      <w:r>
        <w:rPr>
          <w:rFonts w:ascii="Arial" w:hAnsi="Arial" w:cs="Arial"/>
          <w:sz w:val="22"/>
          <w:szCs w:val="22"/>
        </w:rPr>
        <w:t xml:space="preserve">, Harris, DL. 2006. Preservation of necrotizing </w:t>
      </w:r>
      <w:proofErr w:type="spellStart"/>
      <w:r>
        <w:rPr>
          <w:rFonts w:ascii="Arial" w:hAnsi="Arial" w:cs="Arial"/>
          <w:sz w:val="22"/>
          <w:szCs w:val="22"/>
        </w:rPr>
        <w:t>hepatopancreatitis</w:t>
      </w:r>
      <w:proofErr w:type="spellEnd"/>
      <w:r>
        <w:rPr>
          <w:rFonts w:ascii="Arial" w:hAnsi="Arial" w:cs="Arial"/>
          <w:sz w:val="22"/>
          <w:szCs w:val="22"/>
        </w:rPr>
        <w:t xml:space="preserve"> bacterium (NHPB) by freezing tissue collected from experimentally infected </w:t>
      </w:r>
      <w:proofErr w:type="spellStart"/>
      <w:r w:rsidRPr="00100046">
        <w:rPr>
          <w:rFonts w:ascii="Arial" w:hAnsi="Arial" w:cs="Arial"/>
          <w:i/>
          <w:sz w:val="22"/>
          <w:szCs w:val="22"/>
        </w:rPr>
        <w:t>Litopenaeus</w:t>
      </w:r>
      <w:proofErr w:type="spellEnd"/>
      <w:r w:rsidRPr="00100046">
        <w:rPr>
          <w:rFonts w:ascii="Arial" w:hAnsi="Arial" w:cs="Arial"/>
          <w:i/>
          <w:sz w:val="22"/>
          <w:szCs w:val="22"/>
        </w:rPr>
        <w:t xml:space="preserve"> </w:t>
      </w:r>
      <w:proofErr w:type="spellStart"/>
      <w:r w:rsidRPr="00100046">
        <w:rPr>
          <w:rFonts w:ascii="Arial" w:hAnsi="Arial" w:cs="Arial"/>
          <w:i/>
          <w:sz w:val="22"/>
          <w:szCs w:val="22"/>
        </w:rPr>
        <w:t>vannamei</w:t>
      </w:r>
      <w:proofErr w:type="spellEnd"/>
      <w:r>
        <w:rPr>
          <w:rFonts w:ascii="Arial" w:hAnsi="Arial" w:cs="Arial"/>
          <w:sz w:val="22"/>
          <w:szCs w:val="22"/>
        </w:rPr>
        <w:t xml:space="preserve">. </w:t>
      </w:r>
      <w:r>
        <w:rPr>
          <w:rFonts w:ascii="Arial" w:hAnsi="Arial" w:cs="Arial"/>
          <w:i/>
          <w:sz w:val="22"/>
          <w:szCs w:val="22"/>
        </w:rPr>
        <w:t xml:space="preserve">Dis </w:t>
      </w:r>
      <w:proofErr w:type="spellStart"/>
      <w:r>
        <w:rPr>
          <w:rFonts w:ascii="Arial" w:hAnsi="Arial" w:cs="Arial"/>
          <w:i/>
          <w:sz w:val="22"/>
          <w:szCs w:val="22"/>
        </w:rPr>
        <w:t>Aquat</w:t>
      </w:r>
      <w:proofErr w:type="spellEnd"/>
      <w:r w:rsidRPr="000F5FD4">
        <w:rPr>
          <w:rFonts w:ascii="Arial" w:hAnsi="Arial" w:cs="Arial"/>
          <w:i/>
          <w:sz w:val="22"/>
          <w:szCs w:val="22"/>
        </w:rPr>
        <w:t xml:space="preserve"> </w:t>
      </w:r>
      <w:r>
        <w:rPr>
          <w:rFonts w:ascii="Arial" w:hAnsi="Arial" w:cs="Arial"/>
          <w:i/>
          <w:sz w:val="22"/>
          <w:szCs w:val="22"/>
        </w:rPr>
        <w:t xml:space="preserve">Organ </w:t>
      </w:r>
      <w:r>
        <w:rPr>
          <w:rFonts w:ascii="Arial" w:hAnsi="Arial" w:cs="Arial"/>
          <w:sz w:val="22"/>
          <w:szCs w:val="22"/>
        </w:rPr>
        <w:t>70(1-2):175-9.</w:t>
      </w:r>
    </w:p>
    <w:p w14:paraId="4FDC1CB5" w14:textId="77777777" w:rsidR="00B22B7B" w:rsidRPr="00D01832" w:rsidRDefault="00B22B7B" w:rsidP="007969E6">
      <w:pPr>
        <w:spacing w:after="120" w:line="240" w:lineRule="auto"/>
        <w:ind w:left="720" w:hanging="720"/>
        <w:rPr>
          <w:rFonts w:ascii="Arial" w:hAnsi="Arial" w:cs="Arial"/>
          <w:sz w:val="22"/>
          <w:szCs w:val="22"/>
        </w:rPr>
      </w:pPr>
      <w:r>
        <w:rPr>
          <w:rFonts w:ascii="Arial" w:hAnsi="Arial" w:cs="Arial"/>
          <w:b/>
          <w:sz w:val="22"/>
          <w:szCs w:val="22"/>
        </w:rPr>
        <w:t>Erdman, M</w:t>
      </w:r>
      <w:r w:rsidRPr="00D01832">
        <w:rPr>
          <w:rFonts w:ascii="Arial" w:hAnsi="Arial" w:cs="Arial"/>
          <w:b/>
          <w:sz w:val="22"/>
          <w:szCs w:val="22"/>
        </w:rPr>
        <w:t>M</w:t>
      </w:r>
      <w:r>
        <w:rPr>
          <w:rFonts w:ascii="Arial" w:hAnsi="Arial" w:cs="Arial"/>
          <w:sz w:val="22"/>
          <w:szCs w:val="22"/>
        </w:rPr>
        <w:t xml:space="preserve">, Harris, IT, </w:t>
      </w:r>
      <w:proofErr w:type="spellStart"/>
      <w:r>
        <w:rPr>
          <w:rFonts w:ascii="Arial" w:hAnsi="Arial" w:cs="Arial"/>
          <w:sz w:val="22"/>
          <w:szCs w:val="22"/>
        </w:rPr>
        <w:t>Torremorell</w:t>
      </w:r>
      <w:proofErr w:type="spellEnd"/>
      <w:r>
        <w:rPr>
          <w:rFonts w:ascii="Arial" w:hAnsi="Arial" w:cs="Arial"/>
          <w:sz w:val="22"/>
          <w:szCs w:val="22"/>
        </w:rPr>
        <w:t>, M, Wilt, M, Harris, D</w:t>
      </w:r>
      <w:r w:rsidRPr="00D01832">
        <w:rPr>
          <w:rFonts w:ascii="Arial" w:hAnsi="Arial" w:cs="Arial"/>
          <w:sz w:val="22"/>
          <w:szCs w:val="22"/>
        </w:rPr>
        <w:t xml:space="preserve">L. 2005. Occurrence of </w:t>
      </w:r>
      <w:r w:rsidRPr="00D01832">
        <w:rPr>
          <w:rFonts w:ascii="Arial" w:hAnsi="Arial" w:cs="Arial"/>
          <w:i/>
          <w:sz w:val="22"/>
          <w:szCs w:val="22"/>
        </w:rPr>
        <w:t>Salmonella enterica</w:t>
      </w:r>
      <w:r w:rsidRPr="00D01832">
        <w:rPr>
          <w:rFonts w:ascii="Arial" w:hAnsi="Arial" w:cs="Arial"/>
          <w:sz w:val="22"/>
          <w:szCs w:val="22"/>
        </w:rPr>
        <w:t xml:space="preserve"> serovar Typhimurium DT104 on a commercial swine farm before, during, and after depopulation-repopulation.</w:t>
      </w:r>
      <w:r w:rsidRPr="00D01832">
        <w:rPr>
          <w:rFonts w:ascii="Arial" w:hAnsi="Arial" w:cs="Arial"/>
          <w:i/>
          <w:sz w:val="22"/>
          <w:szCs w:val="22"/>
        </w:rPr>
        <w:t xml:space="preserve"> J Am Vet Med Assoc</w:t>
      </w:r>
      <w:r w:rsidRPr="00D01832">
        <w:rPr>
          <w:rFonts w:ascii="Arial" w:hAnsi="Arial" w:cs="Arial"/>
          <w:sz w:val="20"/>
        </w:rPr>
        <w:t xml:space="preserve"> </w:t>
      </w:r>
      <w:r w:rsidRPr="00D01832">
        <w:rPr>
          <w:rFonts w:ascii="Arial" w:hAnsi="Arial" w:cs="Arial"/>
          <w:sz w:val="22"/>
          <w:szCs w:val="22"/>
        </w:rPr>
        <w:t>227(3):460-6.</w:t>
      </w:r>
    </w:p>
    <w:p w14:paraId="4A463567" w14:textId="77777777" w:rsidR="00B22B7B" w:rsidRPr="00D01832" w:rsidRDefault="00B22B7B" w:rsidP="007969E6">
      <w:pPr>
        <w:tabs>
          <w:tab w:val="clear" w:pos="360"/>
          <w:tab w:val="clear" w:pos="1080"/>
          <w:tab w:val="clear" w:pos="6840"/>
        </w:tabs>
        <w:spacing w:after="120" w:line="240" w:lineRule="auto"/>
        <w:ind w:left="720" w:hanging="720"/>
        <w:rPr>
          <w:rFonts w:ascii="Arial" w:hAnsi="Arial" w:cs="Arial"/>
          <w:sz w:val="22"/>
          <w:szCs w:val="22"/>
        </w:rPr>
      </w:pPr>
      <w:r>
        <w:rPr>
          <w:rFonts w:ascii="Arial" w:hAnsi="Arial" w:cs="Arial"/>
          <w:sz w:val="22"/>
          <w:szCs w:val="22"/>
        </w:rPr>
        <w:t>Loynachan, AT, Nugent, JM</w:t>
      </w:r>
      <w:r w:rsidRPr="00D01832">
        <w:rPr>
          <w:rFonts w:ascii="Arial" w:hAnsi="Arial" w:cs="Arial"/>
          <w:sz w:val="22"/>
          <w:szCs w:val="22"/>
        </w:rPr>
        <w:t xml:space="preserve">, </w:t>
      </w:r>
      <w:r>
        <w:rPr>
          <w:rFonts w:ascii="Arial" w:hAnsi="Arial" w:cs="Arial"/>
          <w:b/>
          <w:sz w:val="22"/>
          <w:szCs w:val="22"/>
        </w:rPr>
        <w:t>Erdman, M</w:t>
      </w:r>
      <w:r w:rsidRPr="00D01832">
        <w:rPr>
          <w:rFonts w:ascii="Arial" w:hAnsi="Arial" w:cs="Arial"/>
          <w:b/>
          <w:sz w:val="22"/>
          <w:szCs w:val="22"/>
        </w:rPr>
        <w:t>M</w:t>
      </w:r>
      <w:r>
        <w:rPr>
          <w:rFonts w:ascii="Arial" w:hAnsi="Arial" w:cs="Arial"/>
          <w:sz w:val="22"/>
          <w:szCs w:val="22"/>
        </w:rPr>
        <w:t>, Harris, D</w:t>
      </w:r>
      <w:r w:rsidRPr="00D01832">
        <w:rPr>
          <w:rFonts w:ascii="Arial" w:hAnsi="Arial" w:cs="Arial"/>
          <w:sz w:val="22"/>
          <w:szCs w:val="22"/>
        </w:rPr>
        <w:t xml:space="preserve">L. 2004. Acute infection of swine by various </w:t>
      </w:r>
      <w:r w:rsidRPr="00D01832">
        <w:rPr>
          <w:rFonts w:ascii="Arial" w:hAnsi="Arial" w:cs="Arial"/>
          <w:i/>
          <w:sz w:val="22"/>
          <w:szCs w:val="22"/>
        </w:rPr>
        <w:t>Salmonella</w:t>
      </w:r>
      <w:r w:rsidRPr="00D01832">
        <w:rPr>
          <w:rFonts w:ascii="Arial" w:hAnsi="Arial" w:cs="Arial"/>
          <w:sz w:val="22"/>
          <w:szCs w:val="22"/>
        </w:rPr>
        <w:t xml:space="preserve"> serovars.  </w:t>
      </w:r>
      <w:r w:rsidRPr="00D01832">
        <w:rPr>
          <w:rFonts w:ascii="Arial" w:hAnsi="Arial" w:cs="Arial"/>
          <w:i/>
          <w:sz w:val="22"/>
          <w:szCs w:val="22"/>
        </w:rPr>
        <w:t>J Food Protect</w:t>
      </w:r>
      <w:r w:rsidRPr="00D01832">
        <w:rPr>
          <w:rFonts w:ascii="Arial" w:hAnsi="Arial" w:cs="Arial"/>
          <w:sz w:val="22"/>
          <w:szCs w:val="22"/>
        </w:rPr>
        <w:t xml:space="preserve"> 67(7):1484-1488.</w:t>
      </w:r>
    </w:p>
    <w:p w14:paraId="027B8E9B" w14:textId="77777777" w:rsidR="00B22B7B" w:rsidRPr="00D01832" w:rsidRDefault="00B22B7B" w:rsidP="007969E6">
      <w:pPr>
        <w:tabs>
          <w:tab w:val="clear" w:pos="360"/>
          <w:tab w:val="clear" w:pos="1080"/>
          <w:tab w:val="clear" w:pos="6840"/>
        </w:tabs>
        <w:spacing w:after="120" w:line="240" w:lineRule="auto"/>
        <w:ind w:left="720" w:hanging="720"/>
        <w:rPr>
          <w:rFonts w:ascii="Arial" w:hAnsi="Arial" w:cs="Arial"/>
          <w:sz w:val="22"/>
          <w:szCs w:val="22"/>
        </w:rPr>
      </w:pPr>
      <w:r>
        <w:rPr>
          <w:rFonts w:ascii="Arial" w:hAnsi="Arial" w:cs="Arial"/>
          <w:b/>
          <w:sz w:val="22"/>
          <w:szCs w:val="22"/>
        </w:rPr>
        <w:t>Erdman, M</w:t>
      </w:r>
      <w:r w:rsidRPr="00D01832">
        <w:rPr>
          <w:rFonts w:ascii="Arial" w:hAnsi="Arial" w:cs="Arial"/>
          <w:b/>
          <w:sz w:val="22"/>
          <w:szCs w:val="22"/>
        </w:rPr>
        <w:t>M</w:t>
      </w:r>
      <w:r>
        <w:rPr>
          <w:rFonts w:ascii="Arial" w:hAnsi="Arial" w:cs="Arial"/>
          <w:sz w:val="22"/>
          <w:szCs w:val="22"/>
        </w:rPr>
        <w:t>, Wedel, SD, Harris, DL.</w:t>
      </w:r>
      <w:r w:rsidRPr="00D01832">
        <w:rPr>
          <w:rFonts w:ascii="Arial" w:hAnsi="Arial" w:cs="Arial"/>
          <w:sz w:val="22"/>
          <w:szCs w:val="22"/>
        </w:rPr>
        <w:t xml:space="preserve"> 2003. Genotypic and phenotypic comparison of swine </w:t>
      </w:r>
      <w:r w:rsidRPr="00D01832">
        <w:rPr>
          <w:rFonts w:ascii="Arial" w:hAnsi="Arial" w:cs="Arial"/>
          <w:i/>
          <w:sz w:val="22"/>
          <w:szCs w:val="22"/>
        </w:rPr>
        <w:t>Salmonella</w:t>
      </w:r>
      <w:r w:rsidRPr="00D01832">
        <w:rPr>
          <w:rFonts w:ascii="Arial" w:hAnsi="Arial" w:cs="Arial"/>
          <w:sz w:val="22"/>
          <w:szCs w:val="22"/>
        </w:rPr>
        <w:t xml:space="preserve"> isolates from farm and abattoir.  </w:t>
      </w:r>
      <w:r>
        <w:rPr>
          <w:rFonts w:ascii="Arial" w:hAnsi="Arial" w:cs="Arial"/>
          <w:i/>
          <w:sz w:val="22"/>
          <w:szCs w:val="22"/>
        </w:rPr>
        <w:t xml:space="preserve">J Swine Health </w:t>
      </w:r>
      <w:r w:rsidRPr="00D01832">
        <w:rPr>
          <w:rFonts w:ascii="Arial" w:hAnsi="Arial" w:cs="Arial"/>
          <w:i/>
          <w:sz w:val="22"/>
          <w:szCs w:val="22"/>
        </w:rPr>
        <w:t>Product</w:t>
      </w:r>
      <w:r w:rsidRPr="00D01832">
        <w:rPr>
          <w:rFonts w:ascii="Arial" w:hAnsi="Arial" w:cs="Arial"/>
          <w:sz w:val="22"/>
          <w:szCs w:val="22"/>
        </w:rPr>
        <w:t xml:space="preserve"> 11(4):169-172.</w:t>
      </w:r>
    </w:p>
    <w:p w14:paraId="591A9025" w14:textId="77777777" w:rsidR="00B22B7B" w:rsidRDefault="00B22B7B" w:rsidP="007969E6">
      <w:pPr>
        <w:tabs>
          <w:tab w:val="clear" w:pos="360"/>
          <w:tab w:val="clear" w:pos="1080"/>
          <w:tab w:val="clear" w:pos="6840"/>
        </w:tabs>
        <w:spacing w:line="240" w:lineRule="auto"/>
        <w:ind w:left="720" w:hanging="720"/>
        <w:rPr>
          <w:rFonts w:ascii="Arial" w:hAnsi="Arial" w:cs="Arial"/>
          <w:sz w:val="22"/>
          <w:szCs w:val="22"/>
        </w:rPr>
      </w:pPr>
      <w:r>
        <w:rPr>
          <w:rFonts w:ascii="Arial" w:hAnsi="Arial" w:cs="Arial"/>
          <w:b/>
          <w:sz w:val="22"/>
          <w:szCs w:val="22"/>
        </w:rPr>
        <w:t>Erdman, M</w:t>
      </w:r>
      <w:r w:rsidRPr="00D01832">
        <w:rPr>
          <w:rFonts w:ascii="Arial" w:hAnsi="Arial" w:cs="Arial"/>
          <w:b/>
          <w:sz w:val="22"/>
          <w:szCs w:val="22"/>
        </w:rPr>
        <w:t>M</w:t>
      </w:r>
      <w:r>
        <w:rPr>
          <w:rFonts w:ascii="Arial" w:hAnsi="Arial" w:cs="Arial"/>
          <w:sz w:val="22"/>
          <w:szCs w:val="22"/>
        </w:rPr>
        <w:t>, Harris, D</w:t>
      </w:r>
      <w:r w:rsidRPr="00D01832">
        <w:rPr>
          <w:rFonts w:ascii="Arial" w:hAnsi="Arial" w:cs="Arial"/>
          <w:sz w:val="22"/>
          <w:szCs w:val="22"/>
        </w:rPr>
        <w:t xml:space="preserve">L. 2003. Evaluation of the 1-2 test for detecting </w:t>
      </w:r>
      <w:r w:rsidRPr="00D01832">
        <w:rPr>
          <w:rFonts w:ascii="Arial" w:hAnsi="Arial" w:cs="Arial"/>
          <w:i/>
          <w:sz w:val="22"/>
          <w:szCs w:val="22"/>
        </w:rPr>
        <w:t>Salmonella</w:t>
      </w:r>
      <w:r w:rsidRPr="00D01832">
        <w:rPr>
          <w:rFonts w:ascii="Arial" w:hAnsi="Arial" w:cs="Arial"/>
          <w:sz w:val="22"/>
          <w:szCs w:val="22"/>
        </w:rPr>
        <w:t xml:space="preserve"> in swine feces.  </w:t>
      </w:r>
      <w:r w:rsidRPr="00D01832">
        <w:rPr>
          <w:rFonts w:ascii="Arial" w:hAnsi="Arial" w:cs="Arial"/>
          <w:i/>
          <w:sz w:val="22"/>
          <w:szCs w:val="22"/>
        </w:rPr>
        <w:t>J Food Protect</w:t>
      </w:r>
      <w:r w:rsidRPr="00D01832">
        <w:rPr>
          <w:rFonts w:ascii="Arial" w:hAnsi="Arial" w:cs="Arial"/>
          <w:sz w:val="22"/>
          <w:szCs w:val="22"/>
        </w:rPr>
        <w:t xml:space="preserve"> 66(3):518-521.</w:t>
      </w:r>
    </w:p>
    <w:p w14:paraId="6B18D25A" w14:textId="77777777" w:rsidR="00B22B7B" w:rsidRPr="00D01832" w:rsidRDefault="00B22B7B" w:rsidP="00B22B7B">
      <w:pPr>
        <w:tabs>
          <w:tab w:val="clear" w:pos="360"/>
          <w:tab w:val="clear" w:pos="1080"/>
          <w:tab w:val="clear" w:pos="6840"/>
        </w:tabs>
        <w:spacing w:line="240" w:lineRule="auto"/>
        <w:ind w:left="1260" w:hanging="720"/>
        <w:rPr>
          <w:rFonts w:ascii="Arial" w:hAnsi="Arial" w:cs="Arial"/>
          <w:sz w:val="22"/>
          <w:szCs w:val="22"/>
        </w:rPr>
      </w:pPr>
    </w:p>
    <w:p w14:paraId="324AC1A7" w14:textId="77777777" w:rsidR="00B22B7B" w:rsidRPr="00202291" w:rsidRDefault="00B22B7B" w:rsidP="006C590F">
      <w:pPr>
        <w:pStyle w:val="Footer"/>
        <w:shd w:val="clear" w:color="auto" w:fill="D0CECE" w:themeFill="background2" w:themeFillShade="E6"/>
        <w:tabs>
          <w:tab w:val="clear" w:pos="4320"/>
          <w:tab w:val="clear" w:pos="8640"/>
          <w:tab w:val="left" w:pos="360"/>
          <w:tab w:val="left" w:pos="1080"/>
          <w:tab w:val="left" w:pos="6840"/>
        </w:tabs>
        <w:spacing w:line="276" w:lineRule="auto"/>
        <w:jc w:val="center"/>
        <w:rPr>
          <w:rFonts w:ascii="Arial" w:hAnsi="Arial" w:cs="Arial"/>
          <w:b/>
          <w:szCs w:val="24"/>
        </w:rPr>
      </w:pPr>
      <w:r>
        <w:rPr>
          <w:rFonts w:ascii="Arial" w:hAnsi="Arial" w:cs="Arial"/>
          <w:b/>
          <w:szCs w:val="24"/>
        </w:rPr>
        <w:t>G</w:t>
      </w:r>
      <w:r w:rsidR="006C590F">
        <w:rPr>
          <w:rFonts w:ascii="Arial" w:hAnsi="Arial" w:cs="Arial"/>
          <w:b/>
          <w:szCs w:val="24"/>
        </w:rPr>
        <w:t>RANTS</w:t>
      </w:r>
      <w:r>
        <w:rPr>
          <w:rFonts w:ascii="Arial" w:hAnsi="Arial" w:cs="Arial"/>
          <w:b/>
          <w:szCs w:val="24"/>
        </w:rPr>
        <w:t xml:space="preserve"> </w:t>
      </w:r>
      <w:r w:rsidRPr="00202291">
        <w:rPr>
          <w:rFonts w:ascii="Arial" w:hAnsi="Arial" w:cs="Arial"/>
          <w:b/>
          <w:szCs w:val="24"/>
        </w:rPr>
        <w:t>(PI or C</w:t>
      </w:r>
      <w:r w:rsidR="006C590F">
        <w:rPr>
          <w:rFonts w:ascii="Arial" w:hAnsi="Arial" w:cs="Arial"/>
          <w:b/>
          <w:szCs w:val="24"/>
        </w:rPr>
        <w:t>o</w:t>
      </w:r>
      <w:r w:rsidRPr="00202291">
        <w:rPr>
          <w:rFonts w:ascii="Arial" w:hAnsi="Arial" w:cs="Arial"/>
          <w:b/>
          <w:szCs w:val="24"/>
        </w:rPr>
        <w:t>-PI):</w:t>
      </w:r>
    </w:p>
    <w:p w14:paraId="78F4005A" w14:textId="77777777" w:rsidR="006C590F" w:rsidRDefault="006C590F" w:rsidP="006C590F">
      <w:pPr>
        <w:pStyle w:val="Footer"/>
        <w:tabs>
          <w:tab w:val="clear" w:pos="4320"/>
          <w:tab w:val="clear" w:pos="8640"/>
          <w:tab w:val="left" w:pos="1080"/>
          <w:tab w:val="left" w:pos="1260"/>
          <w:tab w:val="left" w:pos="6840"/>
        </w:tabs>
        <w:spacing w:line="240" w:lineRule="auto"/>
        <w:ind w:left="720" w:hanging="720"/>
        <w:rPr>
          <w:rFonts w:ascii="Arial" w:hAnsi="Arial" w:cs="Arial"/>
          <w:b/>
          <w:sz w:val="22"/>
          <w:szCs w:val="22"/>
        </w:rPr>
      </w:pPr>
    </w:p>
    <w:p w14:paraId="43BE70FC" w14:textId="77777777" w:rsidR="00B22B7B" w:rsidRPr="00947B21" w:rsidRDefault="00B22B7B" w:rsidP="006C590F">
      <w:pPr>
        <w:pStyle w:val="Footer"/>
        <w:tabs>
          <w:tab w:val="clear" w:pos="4320"/>
          <w:tab w:val="clear" w:pos="8640"/>
          <w:tab w:val="left" w:pos="1080"/>
          <w:tab w:val="left" w:pos="1260"/>
          <w:tab w:val="left" w:pos="6840"/>
        </w:tabs>
        <w:spacing w:line="240" w:lineRule="auto"/>
        <w:ind w:left="720" w:hanging="720"/>
        <w:rPr>
          <w:rFonts w:ascii="Arial" w:hAnsi="Arial" w:cs="Arial"/>
          <w:sz w:val="22"/>
          <w:szCs w:val="22"/>
        </w:rPr>
      </w:pPr>
      <w:r>
        <w:rPr>
          <w:rFonts w:ascii="Arial" w:hAnsi="Arial" w:cs="Arial"/>
          <w:b/>
          <w:sz w:val="22"/>
          <w:szCs w:val="22"/>
        </w:rPr>
        <w:t xml:space="preserve">Erdman, MM, </w:t>
      </w:r>
      <w:r>
        <w:rPr>
          <w:rFonts w:ascii="Arial" w:hAnsi="Arial" w:cs="Arial"/>
          <w:sz w:val="22"/>
          <w:szCs w:val="22"/>
        </w:rPr>
        <w:t>et al. (2006). Autogenous replicon particle vaccines for PRRSV. USDA SBIR. $79,620.</w:t>
      </w:r>
    </w:p>
    <w:p w14:paraId="7C0149C9" w14:textId="77777777" w:rsidR="00B22B7B" w:rsidRPr="00947B21" w:rsidRDefault="00B22B7B" w:rsidP="006C590F">
      <w:pPr>
        <w:pStyle w:val="Footer"/>
        <w:tabs>
          <w:tab w:val="clear" w:pos="4320"/>
          <w:tab w:val="clear" w:pos="8640"/>
          <w:tab w:val="left" w:pos="1080"/>
          <w:tab w:val="left" w:pos="1260"/>
          <w:tab w:val="left" w:pos="6840"/>
        </w:tabs>
        <w:spacing w:line="240" w:lineRule="auto"/>
        <w:ind w:left="720" w:hanging="720"/>
        <w:rPr>
          <w:rFonts w:ascii="Arial" w:hAnsi="Arial" w:cs="Arial"/>
          <w:sz w:val="22"/>
          <w:szCs w:val="22"/>
        </w:rPr>
      </w:pPr>
      <w:r>
        <w:rPr>
          <w:rFonts w:ascii="Arial" w:hAnsi="Arial" w:cs="Arial"/>
          <w:b/>
          <w:sz w:val="22"/>
          <w:szCs w:val="22"/>
        </w:rPr>
        <w:t xml:space="preserve">Erdman, MM, </w:t>
      </w:r>
      <w:r>
        <w:rPr>
          <w:rFonts w:ascii="Arial" w:hAnsi="Arial" w:cs="Arial"/>
          <w:sz w:val="22"/>
          <w:szCs w:val="22"/>
        </w:rPr>
        <w:t>et al. (2006). Evaluation of a virus-like replicon particle vaccine expressing the HA protein of SIV in pigs with maternally derived antibodies to SIV. USDA formula funds. $24,041.</w:t>
      </w:r>
    </w:p>
    <w:p w14:paraId="5878A6D8" w14:textId="77777777" w:rsidR="00B22B7B" w:rsidRDefault="00B22B7B" w:rsidP="006C590F">
      <w:pPr>
        <w:pStyle w:val="Footer"/>
        <w:tabs>
          <w:tab w:val="clear" w:pos="4320"/>
          <w:tab w:val="clear" w:pos="8640"/>
          <w:tab w:val="left" w:pos="1080"/>
          <w:tab w:val="left" w:pos="1260"/>
          <w:tab w:val="left" w:pos="6840"/>
        </w:tabs>
        <w:spacing w:line="240" w:lineRule="auto"/>
        <w:ind w:left="720" w:hanging="720"/>
        <w:rPr>
          <w:rFonts w:ascii="Arial" w:hAnsi="Arial" w:cs="Arial"/>
          <w:sz w:val="22"/>
          <w:szCs w:val="22"/>
        </w:rPr>
      </w:pPr>
      <w:r>
        <w:rPr>
          <w:rFonts w:ascii="Arial" w:hAnsi="Arial" w:cs="Arial"/>
          <w:b/>
          <w:sz w:val="22"/>
          <w:szCs w:val="22"/>
        </w:rPr>
        <w:t>Erdman, MM,</w:t>
      </w:r>
      <w:r w:rsidRPr="00885720">
        <w:rPr>
          <w:rFonts w:ascii="Arial" w:hAnsi="Arial" w:cs="Arial"/>
          <w:sz w:val="22"/>
          <w:szCs w:val="22"/>
        </w:rPr>
        <w:t xml:space="preserve"> Hogberg, M.</w:t>
      </w:r>
      <w:r>
        <w:rPr>
          <w:rFonts w:ascii="Arial" w:hAnsi="Arial" w:cs="Arial"/>
          <w:sz w:val="22"/>
          <w:szCs w:val="22"/>
        </w:rPr>
        <w:t xml:space="preserve"> (2006). Viral replicon particle discovery research for development of   improved vaccines for swine. Grow Iowa Values Fund. $104,064.</w:t>
      </w:r>
    </w:p>
    <w:p w14:paraId="27A58C01" w14:textId="77777777" w:rsidR="00B22B7B" w:rsidRPr="00B322C9" w:rsidRDefault="00B22B7B" w:rsidP="006C590F">
      <w:pPr>
        <w:pStyle w:val="Footer"/>
        <w:tabs>
          <w:tab w:val="clear" w:pos="4320"/>
          <w:tab w:val="clear" w:pos="8640"/>
          <w:tab w:val="left" w:pos="1080"/>
          <w:tab w:val="left" w:pos="1260"/>
          <w:tab w:val="left" w:pos="6840"/>
        </w:tabs>
        <w:spacing w:line="240" w:lineRule="auto"/>
        <w:ind w:left="720" w:hanging="720"/>
        <w:rPr>
          <w:rFonts w:ascii="Arial" w:hAnsi="Arial" w:cs="Arial"/>
          <w:sz w:val="22"/>
          <w:szCs w:val="22"/>
        </w:rPr>
      </w:pPr>
      <w:r w:rsidRPr="000137CE">
        <w:rPr>
          <w:rFonts w:ascii="Arial" w:hAnsi="Arial" w:cs="Arial"/>
          <w:sz w:val="22"/>
          <w:szCs w:val="22"/>
        </w:rPr>
        <w:t xml:space="preserve">Harris, DL, </w:t>
      </w:r>
      <w:r w:rsidRPr="000137CE">
        <w:rPr>
          <w:rFonts w:ascii="Arial" w:hAnsi="Arial" w:cs="Arial"/>
          <w:b/>
          <w:sz w:val="22"/>
          <w:szCs w:val="22"/>
        </w:rPr>
        <w:t>Erdman, MM</w:t>
      </w:r>
      <w:r w:rsidRPr="000137CE">
        <w:rPr>
          <w:rFonts w:ascii="Arial" w:hAnsi="Arial" w:cs="Arial"/>
          <w:sz w:val="22"/>
          <w:szCs w:val="22"/>
        </w:rPr>
        <w:t xml:space="preserve">, et al. </w:t>
      </w:r>
      <w:r w:rsidRPr="00B322C9">
        <w:rPr>
          <w:rFonts w:ascii="Arial" w:hAnsi="Arial" w:cs="Arial"/>
          <w:sz w:val="22"/>
          <w:szCs w:val="22"/>
        </w:rPr>
        <w:t>(2006). Protective antigenic determinant vaccines for PRRSV which differentiate infected from vaccinated animals.</w:t>
      </w:r>
      <w:r>
        <w:rPr>
          <w:rFonts w:ascii="Arial" w:hAnsi="Arial" w:cs="Arial"/>
          <w:sz w:val="22"/>
          <w:szCs w:val="22"/>
        </w:rPr>
        <w:t xml:space="preserve"> National Pork Board.</w:t>
      </w:r>
      <w:r w:rsidRPr="00B322C9">
        <w:rPr>
          <w:rFonts w:ascii="Arial" w:hAnsi="Arial" w:cs="Arial"/>
          <w:sz w:val="22"/>
          <w:szCs w:val="22"/>
        </w:rPr>
        <w:t xml:space="preserve"> </w:t>
      </w:r>
      <w:r>
        <w:rPr>
          <w:rFonts w:ascii="Arial" w:hAnsi="Arial" w:cs="Arial"/>
          <w:sz w:val="22"/>
          <w:szCs w:val="22"/>
        </w:rPr>
        <w:t>$133,784.</w:t>
      </w:r>
    </w:p>
    <w:p w14:paraId="14F8CC8C" w14:textId="77777777" w:rsidR="00B22B7B" w:rsidRDefault="00B22B7B" w:rsidP="006C590F">
      <w:pPr>
        <w:pStyle w:val="Footer"/>
        <w:tabs>
          <w:tab w:val="clear" w:pos="4320"/>
          <w:tab w:val="clear" w:pos="8640"/>
          <w:tab w:val="left" w:pos="1080"/>
          <w:tab w:val="left" w:pos="1260"/>
          <w:tab w:val="left" w:pos="6840"/>
        </w:tabs>
        <w:spacing w:line="240" w:lineRule="auto"/>
        <w:ind w:left="720" w:hanging="720"/>
        <w:rPr>
          <w:rFonts w:ascii="Arial" w:hAnsi="Arial" w:cs="Arial"/>
          <w:sz w:val="22"/>
          <w:szCs w:val="22"/>
        </w:rPr>
      </w:pPr>
      <w:r w:rsidRPr="00B322C9">
        <w:rPr>
          <w:rFonts w:ascii="Arial" w:hAnsi="Arial" w:cs="Arial"/>
          <w:b/>
          <w:sz w:val="22"/>
          <w:szCs w:val="22"/>
        </w:rPr>
        <w:t>Erdman, MM</w:t>
      </w:r>
      <w:r w:rsidRPr="00B322C9">
        <w:rPr>
          <w:rFonts w:ascii="Arial" w:hAnsi="Arial" w:cs="Arial"/>
          <w:sz w:val="22"/>
          <w:szCs w:val="22"/>
        </w:rPr>
        <w:t>, Harris, DL</w:t>
      </w:r>
      <w:r w:rsidRPr="000137CE">
        <w:rPr>
          <w:rFonts w:ascii="Arial" w:hAnsi="Arial" w:cs="Arial"/>
          <w:sz w:val="22"/>
          <w:szCs w:val="22"/>
        </w:rPr>
        <w:t xml:space="preserve">, </w:t>
      </w:r>
      <w:proofErr w:type="spellStart"/>
      <w:r w:rsidRPr="000137CE">
        <w:rPr>
          <w:rFonts w:ascii="Arial" w:hAnsi="Arial" w:cs="Arial"/>
          <w:sz w:val="22"/>
          <w:szCs w:val="22"/>
        </w:rPr>
        <w:t>Kamrud</w:t>
      </w:r>
      <w:proofErr w:type="spellEnd"/>
      <w:r w:rsidRPr="000137CE">
        <w:rPr>
          <w:rFonts w:ascii="Arial" w:hAnsi="Arial" w:cs="Arial"/>
          <w:sz w:val="22"/>
          <w:szCs w:val="22"/>
        </w:rPr>
        <w:t xml:space="preserve">, K. (2005). </w:t>
      </w:r>
      <w:r w:rsidRPr="00D01832">
        <w:rPr>
          <w:rFonts w:ascii="Arial" w:hAnsi="Arial" w:cs="Arial"/>
          <w:sz w:val="22"/>
          <w:szCs w:val="22"/>
        </w:rPr>
        <w:t xml:space="preserve">Alphavirus as a vaccine vector for PRRSV. </w:t>
      </w:r>
      <w:r>
        <w:rPr>
          <w:rFonts w:ascii="Arial" w:hAnsi="Arial" w:cs="Arial"/>
          <w:sz w:val="22"/>
          <w:szCs w:val="22"/>
        </w:rPr>
        <w:t>USDA NRI, PRRS CAP</w:t>
      </w:r>
      <w:r w:rsidRPr="00D01832">
        <w:rPr>
          <w:rFonts w:ascii="Arial" w:hAnsi="Arial" w:cs="Arial"/>
          <w:sz w:val="22"/>
          <w:szCs w:val="22"/>
        </w:rPr>
        <w:t>. $</w:t>
      </w:r>
      <w:r>
        <w:rPr>
          <w:rFonts w:ascii="Arial" w:hAnsi="Arial" w:cs="Arial"/>
          <w:sz w:val="22"/>
          <w:szCs w:val="22"/>
        </w:rPr>
        <w:t>164,143.</w:t>
      </w:r>
    </w:p>
    <w:p w14:paraId="27CBC398" w14:textId="77777777" w:rsidR="00B22B7B" w:rsidRPr="00885720" w:rsidRDefault="00B22B7B" w:rsidP="006C590F">
      <w:pPr>
        <w:pStyle w:val="Footer"/>
        <w:tabs>
          <w:tab w:val="clear" w:pos="4320"/>
          <w:tab w:val="clear" w:pos="8640"/>
          <w:tab w:val="left" w:pos="1080"/>
          <w:tab w:val="left" w:pos="1260"/>
          <w:tab w:val="left" w:pos="6840"/>
        </w:tabs>
        <w:spacing w:line="240" w:lineRule="auto"/>
        <w:ind w:left="720" w:hanging="720"/>
        <w:rPr>
          <w:rFonts w:ascii="Arial" w:hAnsi="Arial" w:cs="Arial"/>
          <w:sz w:val="22"/>
          <w:szCs w:val="22"/>
        </w:rPr>
      </w:pPr>
      <w:r>
        <w:rPr>
          <w:rFonts w:ascii="Arial" w:hAnsi="Arial" w:cs="Arial"/>
          <w:sz w:val="22"/>
          <w:szCs w:val="22"/>
        </w:rPr>
        <w:t xml:space="preserve">Harris, DL, </w:t>
      </w:r>
      <w:r w:rsidRPr="00885720">
        <w:rPr>
          <w:rFonts w:ascii="Arial" w:hAnsi="Arial" w:cs="Arial"/>
          <w:b/>
          <w:sz w:val="22"/>
          <w:szCs w:val="22"/>
        </w:rPr>
        <w:t>Erdman, MM</w:t>
      </w:r>
      <w:r>
        <w:rPr>
          <w:rFonts w:ascii="Arial" w:hAnsi="Arial" w:cs="Arial"/>
          <w:sz w:val="22"/>
          <w:szCs w:val="22"/>
        </w:rPr>
        <w:t>, Harris, IT. (2005). Evaluation of Equine Arteritis Virus (EAV) as a vaccine for Porcine Reproductive and Respiratory Syndrome (PRRS). Iowa Pork Producers Association. $255,698.</w:t>
      </w:r>
    </w:p>
    <w:p w14:paraId="4F1B628E" w14:textId="77777777" w:rsidR="00B22B7B" w:rsidRPr="002637EC" w:rsidRDefault="00B22B7B" w:rsidP="006C590F">
      <w:pPr>
        <w:pStyle w:val="BodyText"/>
        <w:tabs>
          <w:tab w:val="clear" w:pos="360"/>
          <w:tab w:val="left" w:pos="1260"/>
        </w:tabs>
        <w:spacing w:line="240" w:lineRule="auto"/>
        <w:ind w:left="720" w:hanging="720"/>
        <w:rPr>
          <w:rFonts w:ascii="Arial" w:hAnsi="Arial" w:cs="Arial"/>
          <w:sz w:val="22"/>
          <w:szCs w:val="22"/>
        </w:rPr>
      </w:pPr>
      <w:r>
        <w:rPr>
          <w:rFonts w:ascii="Arial" w:hAnsi="Arial" w:cs="Arial"/>
          <w:sz w:val="22"/>
          <w:szCs w:val="22"/>
        </w:rPr>
        <w:t>Harris, DL</w:t>
      </w:r>
      <w:r w:rsidRPr="00D01832">
        <w:rPr>
          <w:rFonts w:ascii="Arial" w:hAnsi="Arial" w:cs="Arial"/>
          <w:sz w:val="22"/>
          <w:szCs w:val="22"/>
        </w:rPr>
        <w:t xml:space="preserve">, </w:t>
      </w:r>
      <w:r>
        <w:rPr>
          <w:rFonts w:ascii="Arial" w:hAnsi="Arial" w:cs="Arial"/>
          <w:b/>
          <w:sz w:val="22"/>
          <w:szCs w:val="22"/>
        </w:rPr>
        <w:t>Erdman, M</w:t>
      </w:r>
      <w:r w:rsidRPr="00D01832">
        <w:rPr>
          <w:rFonts w:ascii="Arial" w:hAnsi="Arial" w:cs="Arial"/>
          <w:b/>
          <w:sz w:val="22"/>
          <w:szCs w:val="22"/>
        </w:rPr>
        <w:t>M</w:t>
      </w:r>
      <w:r>
        <w:rPr>
          <w:rFonts w:ascii="Arial" w:hAnsi="Arial" w:cs="Arial"/>
          <w:sz w:val="22"/>
          <w:szCs w:val="22"/>
        </w:rPr>
        <w:t>, Osorio, F, Plagemann, P, Platt, KB</w:t>
      </w:r>
      <w:r w:rsidRPr="00D01832">
        <w:rPr>
          <w:rFonts w:ascii="Arial" w:hAnsi="Arial" w:cs="Arial"/>
          <w:sz w:val="22"/>
          <w:szCs w:val="22"/>
        </w:rPr>
        <w:t xml:space="preserve">, Strohbehn, R. (2005). Prevention </w:t>
      </w:r>
      <w:r w:rsidRPr="002637EC">
        <w:rPr>
          <w:rFonts w:ascii="Arial" w:hAnsi="Arial" w:cs="Arial"/>
          <w:sz w:val="22"/>
          <w:szCs w:val="22"/>
        </w:rPr>
        <w:t>of PRRS by antibody administration. National Pork Board. $113,483.</w:t>
      </w:r>
    </w:p>
    <w:p w14:paraId="68A0AE3C" w14:textId="77777777" w:rsidR="00B22B7B" w:rsidRDefault="00B22B7B" w:rsidP="006C590F">
      <w:pPr>
        <w:pStyle w:val="BodyText"/>
        <w:tabs>
          <w:tab w:val="clear" w:pos="360"/>
          <w:tab w:val="left" w:pos="1260"/>
        </w:tabs>
        <w:spacing w:line="240" w:lineRule="auto"/>
        <w:ind w:left="720" w:hanging="720"/>
        <w:rPr>
          <w:rFonts w:ascii="Arial" w:hAnsi="Arial" w:cs="Arial"/>
          <w:sz w:val="22"/>
          <w:szCs w:val="22"/>
        </w:rPr>
      </w:pPr>
      <w:r w:rsidRPr="002637EC">
        <w:rPr>
          <w:rFonts w:ascii="Arial" w:hAnsi="Arial" w:cs="Arial"/>
          <w:sz w:val="22"/>
          <w:szCs w:val="22"/>
        </w:rPr>
        <w:t xml:space="preserve">Harris, DL, </w:t>
      </w:r>
      <w:r w:rsidRPr="002637EC">
        <w:rPr>
          <w:rFonts w:ascii="Arial" w:hAnsi="Arial" w:cs="Arial"/>
          <w:b/>
          <w:sz w:val="22"/>
          <w:szCs w:val="22"/>
        </w:rPr>
        <w:t>Erdman, MM.</w:t>
      </w:r>
      <w:r w:rsidRPr="002637EC">
        <w:rPr>
          <w:rFonts w:ascii="Arial" w:hAnsi="Arial" w:cs="Arial"/>
          <w:sz w:val="22"/>
          <w:szCs w:val="22"/>
        </w:rPr>
        <w:t xml:space="preserve"> (2002</w:t>
      </w:r>
      <w:proofErr w:type="gramStart"/>
      <w:r w:rsidRPr="002637EC">
        <w:rPr>
          <w:rFonts w:ascii="Arial" w:hAnsi="Arial" w:cs="Arial"/>
          <w:sz w:val="22"/>
          <w:szCs w:val="22"/>
        </w:rPr>
        <w:t>).Vaccination</w:t>
      </w:r>
      <w:proofErr w:type="gramEnd"/>
      <w:r w:rsidRPr="002637EC">
        <w:rPr>
          <w:rFonts w:ascii="Arial" w:hAnsi="Arial" w:cs="Arial"/>
          <w:sz w:val="22"/>
          <w:szCs w:val="22"/>
        </w:rPr>
        <w:t xml:space="preserve"> to prevent acute infection by </w:t>
      </w:r>
      <w:r w:rsidRPr="002637EC">
        <w:rPr>
          <w:rFonts w:ascii="Arial" w:hAnsi="Arial" w:cs="Arial"/>
          <w:i/>
          <w:sz w:val="22"/>
          <w:szCs w:val="22"/>
        </w:rPr>
        <w:t>Salmonella</w:t>
      </w:r>
      <w:r w:rsidRPr="002637EC">
        <w:rPr>
          <w:rFonts w:ascii="Arial" w:hAnsi="Arial" w:cs="Arial"/>
          <w:sz w:val="22"/>
          <w:szCs w:val="22"/>
        </w:rPr>
        <w:t xml:space="preserve"> in transport and lairage prior to slaughter. National Pork Board. $25,000.</w:t>
      </w:r>
    </w:p>
    <w:p w14:paraId="4D5161B3" w14:textId="77777777" w:rsidR="00B22B7B" w:rsidRDefault="006C590F" w:rsidP="006C590F">
      <w:pPr>
        <w:pStyle w:val="BodyText"/>
        <w:shd w:val="clear" w:color="auto" w:fill="D0CECE" w:themeFill="background2" w:themeFillShade="E6"/>
        <w:tabs>
          <w:tab w:val="clear" w:pos="360"/>
          <w:tab w:val="left" w:pos="1260"/>
        </w:tabs>
        <w:spacing w:line="276" w:lineRule="auto"/>
        <w:jc w:val="center"/>
        <w:rPr>
          <w:rFonts w:ascii="Arial" w:hAnsi="Arial" w:cs="Arial"/>
          <w:b/>
          <w:sz w:val="24"/>
          <w:szCs w:val="24"/>
        </w:rPr>
      </w:pPr>
      <w:r>
        <w:rPr>
          <w:rFonts w:ascii="Arial" w:hAnsi="Arial" w:cs="Arial"/>
          <w:b/>
          <w:sz w:val="24"/>
          <w:szCs w:val="24"/>
        </w:rPr>
        <w:t>PATENTS</w:t>
      </w:r>
    </w:p>
    <w:p w14:paraId="461DE91E" w14:textId="77777777" w:rsidR="006C590F" w:rsidRDefault="006C590F" w:rsidP="00B22B7B">
      <w:pPr>
        <w:pStyle w:val="BodyText"/>
        <w:tabs>
          <w:tab w:val="clear" w:pos="360"/>
          <w:tab w:val="left" w:pos="1260"/>
        </w:tabs>
        <w:spacing w:line="240" w:lineRule="auto"/>
        <w:ind w:left="576"/>
        <w:rPr>
          <w:rFonts w:ascii="Arial" w:hAnsi="Arial" w:cs="Arial"/>
          <w:sz w:val="22"/>
          <w:szCs w:val="22"/>
        </w:rPr>
      </w:pPr>
    </w:p>
    <w:p w14:paraId="0484FC9E" w14:textId="77777777" w:rsidR="00B22B7B" w:rsidRDefault="00B22B7B" w:rsidP="006C590F">
      <w:pPr>
        <w:pStyle w:val="BodyText"/>
        <w:tabs>
          <w:tab w:val="clear" w:pos="360"/>
          <w:tab w:val="left" w:pos="1260"/>
        </w:tabs>
        <w:spacing w:line="240" w:lineRule="auto"/>
        <w:rPr>
          <w:rFonts w:ascii="Arial" w:hAnsi="Arial" w:cs="Arial"/>
          <w:sz w:val="22"/>
          <w:szCs w:val="22"/>
        </w:rPr>
      </w:pPr>
      <w:r w:rsidRPr="00442893">
        <w:rPr>
          <w:rFonts w:ascii="Arial" w:hAnsi="Arial" w:cs="Arial"/>
          <w:sz w:val="22"/>
          <w:szCs w:val="22"/>
        </w:rPr>
        <w:t xml:space="preserve">Harris, DL and </w:t>
      </w:r>
      <w:r w:rsidRPr="00442893">
        <w:rPr>
          <w:rFonts w:ascii="Arial" w:hAnsi="Arial" w:cs="Arial"/>
          <w:b/>
          <w:sz w:val="22"/>
          <w:szCs w:val="22"/>
        </w:rPr>
        <w:t>Erdman, MM</w:t>
      </w:r>
      <w:r w:rsidRPr="00442893">
        <w:rPr>
          <w:rFonts w:ascii="Arial" w:hAnsi="Arial" w:cs="Arial"/>
          <w:sz w:val="22"/>
          <w:szCs w:val="22"/>
        </w:rPr>
        <w:t>. Identification of the Protective Antigenic Determinants of the Porcine Reproductive and Respiratory Syndrome Virus and Uses Thereof. U.S. Patent Numbers 7,622,254 B2 (2009) and 7,763,428 B2 (2010).</w:t>
      </w:r>
    </w:p>
    <w:p w14:paraId="7CDBEF45" w14:textId="77777777" w:rsidR="0064439F" w:rsidRDefault="0064439F" w:rsidP="006C590F">
      <w:pPr>
        <w:pStyle w:val="BodyText"/>
        <w:tabs>
          <w:tab w:val="clear" w:pos="360"/>
          <w:tab w:val="left" w:pos="1260"/>
        </w:tabs>
        <w:spacing w:line="240" w:lineRule="auto"/>
        <w:rPr>
          <w:rFonts w:ascii="Arial" w:hAnsi="Arial" w:cs="Arial"/>
          <w:sz w:val="22"/>
          <w:szCs w:val="22"/>
        </w:rPr>
      </w:pPr>
    </w:p>
    <w:p w14:paraId="20502567" w14:textId="1DC467A3" w:rsidR="00000000" w:rsidRPr="002D296E" w:rsidRDefault="0064439F" w:rsidP="002D296E">
      <w:pPr>
        <w:pStyle w:val="BodyText"/>
        <w:tabs>
          <w:tab w:val="clear" w:pos="360"/>
          <w:tab w:val="left" w:pos="1260"/>
        </w:tabs>
        <w:spacing w:line="240" w:lineRule="auto"/>
        <w:rPr>
          <w:rFonts w:ascii="Arial" w:hAnsi="Arial" w:cs="Arial"/>
          <w:sz w:val="22"/>
          <w:szCs w:val="22"/>
        </w:rPr>
      </w:pPr>
      <w:r>
        <w:rPr>
          <w:rFonts w:ascii="Arial" w:hAnsi="Arial" w:cs="Arial"/>
          <w:sz w:val="22"/>
          <w:szCs w:val="22"/>
        </w:rPr>
        <w:t xml:space="preserve">Harris, DL, </w:t>
      </w:r>
      <w:r w:rsidRPr="0064439F">
        <w:rPr>
          <w:rFonts w:ascii="Arial" w:hAnsi="Arial" w:cs="Arial"/>
          <w:b/>
          <w:sz w:val="22"/>
          <w:szCs w:val="22"/>
        </w:rPr>
        <w:t>Erdman, MM</w:t>
      </w:r>
      <w:r>
        <w:rPr>
          <w:rFonts w:ascii="Arial" w:hAnsi="Arial" w:cs="Arial"/>
          <w:sz w:val="22"/>
          <w:szCs w:val="22"/>
        </w:rPr>
        <w:t xml:space="preserve">, et al. </w:t>
      </w:r>
      <w:r w:rsidRPr="0064439F">
        <w:rPr>
          <w:rFonts w:ascii="Arial" w:hAnsi="Arial" w:cs="Arial"/>
          <w:sz w:val="22"/>
          <w:szCs w:val="22"/>
        </w:rPr>
        <w:t>Method of rapidly producing improved vaccines for animals</w:t>
      </w:r>
      <w:r>
        <w:rPr>
          <w:rFonts w:ascii="Arial" w:hAnsi="Arial" w:cs="Arial"/>
          <w:sz w:val="22"/>
          <w:szCs w:val="22"/>
        </w:rPr>
        <w:t xml:space="preserve">. </w:t>
      </w:r>
      <w:r w:rsidRPr="0064439F">
        <w:rPr>
          <w:rFonts w:ascii="Arial" w:hAnsi="Arial" w:cs="Arial"/>
          <w:sz w:val="22"/>
          <w:szCs w:val="22"/>
        </w:rPr>
        <w:t>US20130122025A1</w:t>
      </w:r>
      <w:r>
        <w:rPr>
          <w:rFonts w:ascii="Arial" w:hAnsi="Arial" w:cs="Arial"/>
          <w:sz w:val="22"/>
          <w:szCs w:val="22"/>
        </w:rPr>
        <w:t xml:space="preserve"> (Pending).</w:t>
      </w:r>
    </w:p>
    <w:sectPr w:rsidR="00903F0F" w:rsidRPr="002D296E" w:rsidSect="00046C93">
      <w:footerReference w:type="even"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1B569" w14:textId="77777777" w:rsidR="003D7DA0" w:rsidRDefault="003D7DA0">
      <w:pPr>
        <w:spacing w:line="240" w:lineRule="auto"/>
      </w:pPr>
      <w:r>
        <w:separator/>
      </w:r>
    </w:p>
  </w:endnote>
  <w:endnote w:type="continuationSeparator" w:id="0">
    <w:p w14:paraId="08D89517" w14:textId="77777777" w:rsidR="003D7DA0" w:rsidRDefault="003D7D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Arial"/>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472D4" w14:textId="77777777" w:rsidR="00000000" w:rsidRPr="005C5733" w:rsidRDefault="00B22B7B">
    <w:pPr>
      <w:pStyle w:val="Footer"/>
      <w:framePr w:wrap="around" w:vAnchor="text" w:hAnchor="margin" w:xAlign="right" w:y="1"/>
      <w:rPr>
        <w:rStyle w:val="PageNumber"/>
        <w:sz w:val="21"/>
        <w:szCs w:val="21"/>
      </w:rPr>
    </w:pPr>
    <w:r w:rsidRPr="005C5733">
      <w:rPr>
        <w:rStyle w:val="PageNumber"/>
        <w:sz w:val="21"/>
        <w:szCs w:val="21"/>
      </w:rPr>
      <w:fldChar w:fldCharType="begin"/>
    </w:r>
    <w:r w:rsidRPr="005C5733">
      <w:rPr>
        <w:rStyle w:val="PageNumber"/>
        <w:sz w:val="21"/>
        <w:szCs w:val="21"/>
      </w:rPr>
      <w:instrText xml:space="preserve">PAGE  </w:instrText>
    </w:r>
    <w:r w:rsidRPr="005C5733">
      <w:rPr>
        <w:rStyle w:val="PageNumber"/>
        <w:sz w:val="21"/>
        <w:szCs w:val="21"/>
      </w:rPr>
      <w:fldChar w:fldCharType="end"/>
    </w:r>
  </w:p>
  <w:p w14:paraId="55261DCC" w14:textId="77777777" w:rsidR="00000000" w:rsidRPr="005C5733" w:rsidRDefault="00000000">
    <w:pPr>
      <w:pStyle w:val="Footer"/>
      <w:ind w:right="360"/>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929374"/>
      <w:docPartObj>
        <w:docPartGallery w:val="Page Numbers (Bottom of Page)"/>
        <w:docPartUnique/>
      </w:docPartObj>
    </w:sdtPr>
    <w:sdtContent>
      <w:sdt>
        <w:sdtPr>
          <w:id w:val="-1769616900"/>
          <w:docPartObj>
            <w:docPartGallery w:val="Page Numbers (Top of Page)"/>
            <w:docPartUnique/>
          </w:docPartObj>
        </w:sdtPr>
        <w:sdtContent>
          <w:p w14:paraId="6730B7CD" w14:textId="77BCBEAE" w:rsidR="00C520E4" w:rsidRDefault="00C520E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692AF63" w14:textId="77777777" w:rsidR="00000000" w:rsidRPr="005C5733" w:rsidRDefault="00000000">
    <w:pPr>
      <w:pStyle w:val="Footer"/>
      <w:ind w:right="360"/>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7D33C" w14:textId="77777777" w:rsidR="003D7DA0" w:rsidRDefault="003D7DA0">
      <w:pPr>
        <w:spacing w:line="240" w:lineRule="auto"/>
      </w:pPr>
      <w:r>
        <w:separator/>
      </w:r>
    </w:p>
  </w:footnote>
  <w:footnote w:type="continuationSeparator" w:id="0">
    <w:p w14:paraId="70E8EB05" w14:textId="77777777" w:rsidR="003D7DA0" w:rsidRDefault="003D7DA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7B"/>
    <w:rsid w:val="00046C93"/>
    <w:rsid w:val="000A09AB"/>
    <w:rsid w:val="000B3166"/>
    <w:rsid w:val="000C249C"/>
    <w:rsid w:val="000E4B46"/>
    <w:rsid w:val="0014318A"/>
    <w:rsid w:val="00180168"/>
    <w:rsid w:val="001E13A8"/>
    <w:rsid w:val="0021340A"/>
    <w:rsid w:val="00217502"/>
    <w:rsid w:val="00273FE7"/>
    <w:rsid w:val="00286CF3"/>
    <w:rsid w:val="002A2958"/>
    <w:rsid w:val="002B4A36"/>
    <w:rsid w:val="002D296E"/>
    <w:rsid w:val="002E1E63"/>
    <w:rsid w:val="002E2E0B"/>
    <w:rsid w:val="00327559"/>
    <w:rsid w:val="00333404"/>
    <w:rsid w:val="00370E34"/>
    <w:rsid w:val="003A58E7"/>
    <w:rsid w:val="003D7DA0"/>
    <w:rsid w:val="00405377"/>
    <w:rsid w:val="004A2F4A"/>
    <w:rsid w:val="004F0139"/>
    <w:rsid w:val="005504DF"/>
    <w:rsid w:val="005D1DD8"/>
    <w:rsid w:val="0064439F"/>
    <w:rsid w:val="00692AE6"/>
    <w:rsid w:val="006C0341"/>
    <w:rsid w:val="006C0D31"/>
    <w:rsid w:val="006C590F"/>
    <w:rsid w:val="006F188F"/>
    <w:rsid w:val="00703F80"/>
    <w:rsid w:val="007069E3"/>
    <w:rsid w:val="00712EF2"/>
    <w:rsid w:val="00720F6D"/>
    <w:rsid w:val="00737AE4"/>
    <w:rsid w:val="00775676"/>
    <w:rsid w:val="007969E6"/>
    <w:rsid w:val="007A3ACC"/>
    <w:rsid w:val="007B2674"/>
    <w:rsid w:val="00897727"/>
    <w:rsid w:val="008B2558"/>
    <w:rsid w:val="00914345"/>
    <w:rsid w:val="00934CE9"/>
    <w:rsid w:val="00941916"/>
    <w:rsid w:val="00944970"/>
    <w:rsid w:val="009C3F38"/>
    <w:rsid w:val="009E2F1D"/>
    <w:rsid w:val="009F23F5"/>
    <w:rsid w:val="00A1562E"/>
    <w:rsid w:val="00A25118"/>
    <w:rsid w:val="00A90C34"/>
    <w:rsid w:val="00AA20FB"/>
    <w:rsid w:val="00AC43C7"/>
    <w:rsid w:val="00AC5E42"/>
    <w:rsid w:val="00AE4486"/>
    <w:rsid w:val="00AE661E"/>
    <w:rsid w:val="00B22B7B"/>
    <w:rsid w:val="00B71F9C"/>
    <w:rsid w:val="00BE011A"/>
    <w:rsid w:val="00C06BB2"/>
    <w:rsid w:val="00C37E21"/>
    <w:rsid w:val="00C520E4"/>
    <w:rsid w:val="00CB1BFA"/>
    <w:rsid w:val="00CB5E85"/>
    <w:rsid w:val="00DB458E"/>
    <w:rsid w:val="00DC1E0E"/>
    <w:rsid w:val="00DC5218"/>
    <w:rsid w:val="00DD6FE5"/>
    <w:rsid w:val="00E11499"/>
    <w:rsid w:val="00E83E1D"/>
    <w:rsid w:val="00E932C4"/>
    <w:rsid w:val="00F37A92"/>
    <w:rsid w:val="00FA7E18"/>
    <w:rsid w:val="00FB18CD"/>
    <w:rsid w:val="00FD0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6E89B"/>
  <w15:docId w15:val="{B0702F70-F9A7-4C57-A9BB-3E5F8102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0E"/>
    <w:pPr>
      <w:widowControl w:val="0"/>
      <w:tabs>
        <w:tab w:val="left" w:pos="360"/>
        <w:tab w:val="left" w:pos="1080"/>
        <w:tab w:val="left" w:pos="6840"/>
      </w:tabs>
      <w:spacing w:after="0" w:line="320" w:lineRule="atLeast"/>
    </w:pPr>
    <w:rPr>
      <w:rFonts w:ascii="Geneva" w:eastAsia="Times New Roman" w:hAnsi="Geneva" w:cs="Times New Roman"/>
      <w:sz w:val="24"/>
      <w:szCs w:val="20"/>
    </w:rPr>
  </w:style>
  <w:style w:type="paragraph" w:styleId="Heading2">
    <w:name w:val="heading 2"/>
    <w:basedOn w:val="Normal"/>
    <w:next w:val="Normal"/>
    <w:link w:val="Heading2Char"/>
    <w:qFormat/>
    <w:rsid w:val="00B22B7B"/>
    <w:pPr>
      <w:keepNext/>
      <w:tabs>
        <w:tab w:val="clear" w:pos="6840"/>
        <w:tab w:val="left" w:pos="720"/>
        <w:tab w:val="left" w:pos="1440"/>
        <w:tab w:val="left" w:pos="1800"/>
        <w:tab w:val="left" w:pos="2880"/>
        <w:tab w:val="left" w:pos="3960"/>
        <w:tab w:val="left" w:pos="5040"/>
        <w:tab w:val="left" w:pos="6120"/>
        <w:tab w:val="left" w:pos="6380"/>
        <w:tab w:val="left" w:pos="7020"/>
      </w:tabs>
      <w:spacing w:line="240" w:lineRule="atLeast"/>
      <w:ind w:left="360" w:hanging="360"/>
      <w:outlineLvl w:val="1"/>
    </w:pPr>
    <w:rPr>
      <w:rFonts w:ascii="Times New Roman" w:hAnsi="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2B7B"/>
    <w:rPr>
      <w:rFonts w:ascii="Times New Roman" w:eastAsia="Times New Roman" w:hAnsi="Times New Roman" w:cs="Times New Roman"/>
      <w:b/>
      <w:sz w:val="24"/>
      <w:szCs w:val="20"/>
    </w:rPr>
  </w:style>
  <w:style w:type="paragraph" w:styleId="BodyText">
    <w:name w:val="Body Text"/>
    <w:basedOn w:val="Normal"/>
    <w:link w:val="BodyTextChar"/>
    <w:rsid w:val="00B22B7B"/>
    <w:rPr>
      <w:rFonts w:ascii="Times New Roman" w:hAnsi="Times New Roman"/>
      <w:sz w:val="20"/>
    </w:rPr>
  </w:style>
  <w:style w:type="character" w:customStyle="1" w:styleId="BodyTextChar">
    <w:name w:val="Body Text Char"/>
    <w:basedOn w:val="DefaultParagraphFont"/>
    <w:link w:val="BodyText"/>
    <w:rsid w:val="00B22B7B"/>
    <w:rPr>
      <w:rFonts w:ascii="Times New Roman" w:eastAsia="Times New Roman" w:hAnsi="Times New Roman" w:cs="Times New Roman"/>
      <w:sz w:val="20"/>
      <w:szCs w:val="20"/>
    </w:rPr>
  </w:style>
  <w:style w:type="paragraph" w:styleId="Footer">
    <w:name w:val="footer"/>
    <w:basedOn w:val="Normal"/>
    <w:link w:val="FooterChar"/>
    <w:uiPriority w:val="99"/>
    <w:rsid w:val="00B22B7B"/>
    <w:pPr>
      <w:tabs>
        <w:tab w:val="clear" w:pos="360"/>
        <w:tab w:val="clear" w:pos="1080"/>
        <w:tab w:val="clear" w:pos="6840"/>
        <w:tab w:val="center" w:pos="4320"/>
        <w:tab w:val="right" w:pos="8640"/>
      </w:tabs>
    </w:pPr>
  </w:style>
  <w:style w:type="character" w:customStyle="1" w:styleId="FooterChar">
    <w:name w:val="Footer Char"/>
    <w:basedOn w:val="DefaultParagraphFont"/>
    <w:link w:val="Footer"/>
    <w:uiPriority w:val="99"/>
    <w:rsid w:val="00B22B7B"/>
    <w:rPr>
      <w:rFonts w:ascii="Geneva" w:eastAsia="Times New Roman" w:hAnsi="Geneva" w:cs="Times New Roman"/>
      <w:sz w:val="24"/>
      <w:szCs w:val="20"/>
    </w:rPr>
  </w:style>
  <w:style w:type="character" w:styleId="PageNumber">
    <w:name w:val="page number"/>
    <w:basedOn w:val="DefaultParagraphFont"/>
    <w:rsid w:val="00B22B7B"/>
  </w:style>
  <w:style w:type="character" w:styleId="Hyperlink">
    <w:name w:val="Hyperlink"/>
    <w:basedOn w:val="DefaultParagraphFont"/>
    <w:rsid w:val="00B22B7B"/>
    <w:rPr>
      <w:color w:val="0000FF"/>
      <w:u w:val="single"/>
    </w:rPr>
  </w:style>
  <w:style w:type="character" w:styleId="UnresolvedMention">
    <w:name w:val="Unresolved Mention"/>
    <w:basedOn w:val="DefaultParagraphFont"/>
    <w:uiPriority w:val="99"/>
    <w:semiHidden/>
    <w:unhideWhenUsed/>
    <w:rsid w:val="00AE4486"/>
    <w:rPr>
      <w:color w:val="605E5C"/>
      <w:shd w:val="clear" w:color="auto" w:fill="E1DFDD"/>
    </w:rPr>
  </w:style>
  <w:style w:type="paragraph" w:styleId="Header">
    <w:name w:val="header"/>
    <w:basedOn w:val="Normal"/>
    <w:link w:val="HeaderChar"/>
    <w:uiPriority w:val="99"/>
    <w:unhideWhenUsed/>
    <w:rsid w:val="00C520E4"/>
    <w:pPr>
      <w:tabs>
        <w:tab w:val="clear" w:pos="360"/>
        <w:tab w:val="clear" w:pos="1080"/>
        <w:tab w:val="clear" w:pos="6840"/>
        <w:tab w:val="center" w:pos="4680"/>
        <w:tab w:val="right" w:pos="9360"/>
      </w:tabs>
      <w:spacing w:line="240" w:lineRule="auto"/>
    </w:pPr>
  </w:style>
  <w:style w:type="character" w:customStyle="1" w:styleId="HeaderChar">
    <w:name w:val="Header Char"/>
    <w:basedOn w:val="DefaultParagraphFont"/>
    <w:link w:val="Header"/>
    <w:uiPriority w:val="99"/>
    <w:rsid w:val="00C520E4"/>
    <w:rPr>
      <w:rFonts w:ascii="Geneva" w:eastAsia="Times New Roman" w:hAnsi="Geneva" w:cs="Times New Roman"/>
      <w:sz w:val="24"/>
      <w:szCs w:val="20"/>
    </w:rPr>
  </w:style>
  <w:style w:type="paragraph" w:customStyle="1" w:styleId="p1">
    <w:name w:val="p1"/>
    <w:basedOn w:val="Normal"/>
    <w:rsid w:val="00333404"/>
    <w:pPr>
      <w:widowControl/>
      <w:tabs>
        <w:tab w:val="clear" w:pos="360"/>
        <w:tab w:val="clear" w:pos="1080"/>
        <w:tab w:val="clear" w:pos="6840"/>
      </w:tabs>
      <w:spacing w:line="240" w:lineRule="auto"/>
    </w:pPr>
    <w:rPr>
      <w:rFonts w:ascii="Times New Roman" w:hAnsi="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78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2377</Words>
  <Characters>13550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Erdman, Matthew M - APHIS</dc:creator>
  <cp:lastModifiedBy>Erdman, Matthew [V MPM]</cp:lastModifiedBy>
  <cp:revision>5</cp:revision>
  <dcterms:created xsi:type="dcterms:W3CDTF">2025-05-16T21:53:00Z</dcterms:created>
  <dcterms:modified xsi:type="dcterms:W3CDTF">2025-05-16T22:06:00Z</dcterms:modified>
</cp:coreProperties>
</file>